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niveles de logro que reflejan el desarrollo progresivo de habilidades lectoras: preformal, receptivo, resolutivo, autónomo y estratégico. Incluye criterios específicos relacionados con la diversidad, equidad e inclusión (DEI) para asegurar una evaluación integral y sensible a la pluralidad del estudiantado.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niveles de logro que reflejan el desarrollo progresivo de habilidades lectoras: preformal, receptivo, resolutivo, autónomo y estratégico. Incluye criterios específicos relacionados con la diversidad, equidad e inclusión (DEI) para asegurar una evaluación integral y sensible a la pluralidad del estudiantado.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(Preformal)</w:t>
            </w:r>
          </w:p>
        </w:tc>
        <w:tc>
          <w:tcPr>
            <w:noWrap/>
          </w:tcPr>
          <w:p>
            <w:pPr/>
            <w:r>
              <w:rPr/>
              <w:t xml:space="preserve">Nivel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y sintetiza con precisión la idea principal y los temas subyacentes del texto narrativo.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puede explicarla con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aunque con una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de la idea principal pero sin relación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relacionarla con el texto.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Analiza y relaciona detalles relevantes para enriquecer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detalles y hechos que apoyan la trama.</w:t>
            </w:r>
          </w:p>
        </w:tc>
        <w:tc>
          <w:tcPr>
            <w:noWrap/>
          </w:tcPr>
          <w:p>
            <w:pPr/>
            <w:r>
              <w:rPr/>
              <w:t xml:space="preserve">Reconoce detalles importantes aunque puede omitir algunos.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distingue detalles ni hechos relevantes del texto.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personajes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las motivaciones, emociones y evolución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características y roles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o motivaciones relevantes de personajes.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pero con comprensión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personajes del texto.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Analiza y explica la estructura narrativa (introducción, desarrollo, clímax, desenlace)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estructura principal del texto y su secuencia lógica.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estructurales, aunque no todos claramente.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secuencia narrativa con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ni su orden.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implícitos y simbología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mensajes implícitos, símbolos y metáforas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símbolos y algunos mensajes implícitos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o mensajes implícitos pero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Percibe la presencia de símbolos o mensajes pero sin interpretación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mensajes implícitos ni simbología.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lectura crítica</w:t>
            </w:r>
          </w:p>
        </w:tc>
        <w:tc>
          <w:tcPr>
            <w:noWrap/>
          </w:tcPr>
          <w:p>
            <w:pPr/>
            <w:r>
              <w:rPr/>
              <w:t xml:space="preserve">Utiliza variadas y complejas estrategias de lectura crítica para evaluar y relacionar el texto con contextos diversos.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lectura crítica para comprender y cuestionar el texto.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entender el texto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lectoras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crítica.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Analiza el texto reconociendo y valorando la diversidad cultural, social y de género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Reconoce elementos de diversidad y muestra respeto en su interpretación.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aunque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diversidad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elementos de diversidad o presenta sesgos.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su comprensión con claridad, coherencia y argumentación sólida en forma oral o escrita.</w:t>
            </w:r>
          </w:p>
        </w:tc>
        <w:tc>
          <w:tcPr>
            <w:noWrap/>
          </w:tcPr>
          <w:p>
            <w:pPr/>
            <w:r>
              <w:rPr/>
              <w:t xml:space="preserve">Comunica su comprensión de forma clara y coherente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Se expresa con coherencia básica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comprensión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No logra expresar de manera comprensible su comprensión del texto.</w:t>
            </w:r>
          </w:p>
        </w:tc>
        <w:tc>
          <w:tcPr>
            <w:noWrap/>
          </w:tcPr>
          <w:p>
            <w:pPr/>
            <w:r>
              <w:rPr/>
              <w:t xml:space="preserve">De Preformal a Estratégico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2026-09-25T20:20:32-05:00</dcterms:created>
  <dcterms:modified xsi:type="dcterms:W3CDTF">2026-09-25T20:20:32-05:00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