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Leyes de Newton -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Leyes de Newton en estudiantes de 12 a 15 años. Se evalúan aspectos fundamentales para identificar fortalezas y áreas de mejora en el aprendizaje de física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Leyes de Newton - Física Secundaria</w:t>
      </w:r>
    </w:p>
    <w:p>
      <w:pPr/>
      <w:r>
        <w:rPr/>
        <w:t xml:space="preserve">Esta rúbrica está diseñada para evaluar el conocimiento y la aplicación de las Leyes de Newton en estudiantes de 12 a 15 años. Se evalúan aspectos fundamentales para identificar fortalezas y áreas de mejora en el aprendizaje de física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Primera Ley de Newton (Inercia)</w:t>
            </w:r>
          </w:p>
        </w:tc>
        <w:tc>
          <w:tcPr>
            <w:noWrap/>
          </w:tcPr>
          <w:p>
            <w:pPr/>
            <w:r>
              <w:rPr/>
              <w:t xml:space="preserve">Explica claramente la ley con ejemplos precisos y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ley correctamente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ley de forma básica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ley de inercia.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Segunda Ley de Newton (Fuerza y Aceleración)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F=ma en diversos contextos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Aplica la fórmula F=ma con pocas imprecisiones y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Reconoce la fórmula pero tiene dificultad para aplicarla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segunda ley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Tercera Ley de Newton (Acción y Reacción)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ley y da ejemplos claros de fuerzas opuestas y simultáneas.</w:t>
            </w:r>
          </w:p>
        </w:tc>
        <w:tc>
          <w:tcPr>
            <w:noWrap/>
          </w:tcPr>
          <w:p>
            <w:pPr/>
            <w:r>
              <w:rPr/>
              <w:t xml:space="preserve">Describe la ley correctamente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con confusiones en la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la ley ni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Leyes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con razonamiento lógico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pero el procedimiento es comprensible.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significativos en el razonamiento.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o lo hace sin ningún fundamento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explicaciones</w:t>
            </w:r>
          </w:p>
        </w:tc>
        <w:tc>
          <w:tcPr>
            <w:noWrap/>
          </w:tcPr>
          <w:p>
            <w:pPr/>
            <w:r>
              <w:rPr/>
              <w:t xml:space="preserve">Explicaciones claras, bien estructuradas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Explicaciones generalmente claras con estructura lógica aceptable.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desorganizadas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aunque en menor medida.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pocas ideas o apoyo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experimentos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experimentos bien diseñados y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algo de creatividad en los experimentos.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presentación o experimentos.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2026-09-25T23:51:53-05:00</dcterms:created>
  <dcterms:modified xsi:type="dcterms:W3CDTF">2026-09-25T23:51:53-05:00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