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Volcánica, Sismos y Tsunamis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los estudiantes de primaria (6-11 años) sobre la interacción de placas tectónicas, volcanes, sismos, tsunamis y aspectos de seguridad ante fenómenos naturales,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Volcánica, Sismos y Tsunamis en Ciencias Naturales</w:t>
      </w:r>
    </w:p>
    <w:p>
      <w:pPr/>
      <w:r>
        <w:rPr/>
        <w:t xml:space="preserve">Esta rúbrica está diseñada para evaluar la comprensión y explicación de los estudiantes de primaria (6-11 años) sobre la interacción de placas tectónicas, volcanes, sismos, tsunamis y aspectos de seguridad ante fenómenos naturales,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 la interacción de placas tectónicas</w:t>
            </w:r>
            <w:br/>
            <w:r>
              <w:rPr/>
              <w:t xml:space="preserve">Describe con modelos claros los límites convergente, divergente y transformante y sus efectos en el relieve terrestre.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tres tipos de límites tectónicos usando modelos claros y relaciona correctamente sus consecuencias en el relieve.</w:t>
            </w:r>
          </w:p>
        </w:tc>
        <w:tc>
          <w:tcPr>
            <w:noWrap/>
          </w:tcPr>
          <w:p>
            <w:pPr/>
            <w:r>
              <w:rPr/>
              <w:t xml:space="preserve">Explica los tres tipos de límites tectónicos con modelos, pero con detalles o conexiones limitadas a las consecuencias en el relieve.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tipos de límites tectónicos ni sus efectos en el relieve, o sus modelos son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y explicación de la estructura y actividad volcánica</w:t>
            </w:r>
            <w:br/>
            <w:r>
              <w:rPr/>
              <w:t xml:space="preserve">Identifica y describe las partes principales del volcán y explica cómo se forman y su actividad.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partes del volcán y utiliza modelos para explicar claramente la formación y actividad volcánica.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y da una explicación básica sobre la formación y actividad volcánica con modelos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partes del volcán o explicar su formación y actividad, y los modelos son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del origen de los sismos con modelos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los sismos usando modelos adecuados y comprensibles para su edad.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del origen de los sismos con modelos, aunque faltan detalles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origen de los sismos o sus modelos no ayudan a comprender el fenómeno.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del origen de los tsunamis con modelos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origen de los tsunamis apoyándose en modelos adecuados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origen de los tsunamis con modelos,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explica el origen de los tsunamis o los modelos no son adecuados ni 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factores de riesgo y peligro ante fenómenos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factores de riesgo, peligro y procedimientos de evacuación usando modelos 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y peligro, y conoce procedimientos básicos de evacuación.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factores de riesgo, peligro o no comprende procedimientos básicos de evacuación.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modelos para explicar fenómenos naturales</w:t>
            </w:r>
          </w:p>
        </w:tc>
        <w:tc>
          <w:tcPr>
            <w:noWrap/>
          </w:tcPr>
          <w:p>
            <w:pPr/>
            <w:r>
              <w:rPr/>
              <w:t xml:space="preserve">Utiliza modelos creativos y apropiados que facilitan la comprensión de fenómenos volcánicos, sismos y tsunamis.</w:t>
            </w:r>
          </w:p>
        </w:tc>
        <w:tc>
          <w:tcPr>
            <w:noWrap/>
          </w:tcPr>
          <w:p>
            <w:pPr/>
            <w:r>
              <w:rPr/>
              <w:t xml:space="preserve">Utiliza modelos sencillos que ayudan a explicar los fenómenos,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Los modelos utilizados son confusos, poco apropiados o inexistentes para explicar los fenómenos.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 y social (DEI)</w:t>
            </w:r>
            <w:br/>
            <w:r>
              <w:rPr/>
              <w:t xml:space="preserve">Reconoce y respeta distintas formas de conocer y explicar fenómenos naturales según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sensibilidad e inclusión al referir distintas perspectivas culturales y sociales en la explicación de fenómenos naturales.</w:t>
            </w:r>
          </w:p>
        </w:tc>
        <w:tc>
          <w:tcPr>
            <w:noWrap/>
          </w:tcPr>
          <w:p>
            <w:pPr/>
            <w:r>
              <w:rPr/>
              <w:t xml:space="preserve">Menciona alguna diversidad cultural o social relacionada con el tema,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diversidad cultural o social en sus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fomenta un ambiente respetuoso 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grupales y muestra respeto hacia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aportaciones de otros, afectando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