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Autonomía y Comunicación Asertiva en Estudiantes de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Comunicación asertiva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autonomía en la formulación de metas personales y académicas, así como la comunicación asertiva, considerando además criterios de diversidad, equidad e inclusión (DEI). Cada criterio se evalúa individualmente en cuatro niveles de desempeño: Excelente, Bueno, Aceptable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Autonomía y Comunicación Asertiva en Estudiantes de Secundaria</w:t>
      </w:r>
    </w:p>
    <w:p>
      <w:pPr/>
      <w:r>
        <w:rPr/>
        <w:t xml:space="preserve">Esta rúbrica está diseñada para evaluar la autonomía en la formulación de metas personales y académicas, así como la comunicación asertiva, considerando además criterios de diversidad, equidad e inclusión (DEI). Cada criterio se evalúa individualmente en cuatro niveles de desempeño: Excelente, Bueno, Aceptable y 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Planteamiento de Metas Personales y Académicas</w:t>
            </w:r>
          </w:p>
        </w:tc>
        <w:tc>
          <w:tcPr>
            <w:noWrap/>
          </w:tcPr>
          <w:p>
            <w:pPr/>
            <w:r>
              <w:rPr/>
              <w:t xml:space="preserve">Define metas claras, específicas y realistas, demostrando planificación detallada para alcanzarlas.</w:t>
            </w:r>
          </w:p>
        </w:tc>
        <w:tc>
          <w:tcPr>
            <w:noWrap/>
          </w:tcPr>
          <w:p>
            <w:pPr/>
            <w:r>
              <w:rPr/>
              <w:t xml:space="preserve">Establece metas claras y alcanzables con planificación adecuada.</w:t>
            </w:r>
          </w:p>
        </w:tc>
        <w:tc>
          <w:tcPr>
            <w:noWrap/>
          </w:tcPr>
          <w:p>
            <w:pPr/>
            <w:r>
              <w:rPr/>
              <w:t xml:space="preserve">Plantea metas generales con poca especificidad o planificación limitada.</w:t>
            </w:r>
          </w:p>
        </w:tc>
        <w:tc>
          <w:tcPr>
            <w:noWrap/>
          </w:tcPr>
          <w:p>
            <w:pPr/>
            <w:r>
              <w:rPr/>
              <w:t xml:space="preserve">No logra definir metas claras o sus metas no son realistas ni planificadas.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Autonomía en la Toma de Decisiones</w:t>
            </w:r>
          </w:p>
        </w:tc>
        <w:tc>
          <w:tcPr>
            <w:noWrap/>
          </w:tcPr>
          <w:p>
            <w:pPr/>
            <w:r>
              <w:rPr/>
              <w:t xml:space="preserve">Toma decisiones de manera independiente y responsable, considerando consecuencias a corto y largo plazo.</w:t>
            </w:r>
          </w:p>
        </w:tc>
        <w:tc>
          <w:tcPr>
            <w:noWrap/>
          </w:tcPr>
          <w:p>
            <w:pPr/>
            <w:r>
              <w:rPr/>
              <w:t xml:space="preserve">Toma decisiones mayormente independientes, mostrando responsabilidad en la mayoría de casos.</w:t>
            </w:r>
          </w:p>
        </w:tc>
        <w:tc>
          <w:tcPr>
            <w:noWrap/>
          </w:tcPr>
          <w:p>
            <w:pPr/>
            <w:r>
              <w:rPr/>
              <w:t xml:space="preserve">Solicita ayuda frecuentemente para tomar decisiones, con poca confianza en su autonomía.</w:t>
            </w:r>
          </w:p>
        </w:tc>
        <w:tc>
          <w:tcPr>
            <w:noWrap/>
          </w:tcPr>
          <w:p>
            <w:pPr/>
            <w:r>
              <w:rPr/>
              <w:t xml:space="preserve">Depende completamente de otros para tomar decisiones sin mostrar autonomía.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Argumentación de Opiniones con Fundamentos</w:t>
            </w:r>
          </w:p>
        </w:tc>
        <w:tc>
          <w:tcPr>
            <w:noWrap/>
          </w:tcPr>
          <w:p>
            <w:pPr/>
            <w:r>
              <w:rPr/>
              <w:t xml:space="preserve">Presenta opiniones claras, bien fundamentadas con evidencias y ejemplos relevantes.</w:t>
            </w:r>
          </w:p>
        </w:tc>
        <w:tc>
          <w:tcPr>
            <w:noWrap/>
          </w:tcPr>
          <w:p>
            <w:pPr/>
            <w:r>
              <w:rPr/>
              <w:t xml:space="preserve">Expresa opiniones fundamentadas con algunos ejemplos o evidencias.</w:t>
            </w:r>
          </w:p>
        </w:tc>
        <w:tc>
          <w:tcPr>
            <w:noWrap/>
          </w:tcPr>
          <w:p>
            <w:pPr/>
            <w:r>
              <w:rPr/>
              <w:t xml:space="preserve">Ofrece opiniones poco fundamentadas o con argumentos débiles.</w:t>
            </w:r>
          </w:p>
        </w:tc>
        <w:tc>
          <w:tcPr>
            <w:noWrap/>
          </w:tcPr>
          <w:p>
            <w:pPr/>
            <w:r>
              <w:rPr/>
              <w:t xml:space="preserve">No logra argumentar opiniones o carecen de fundamento.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Escucha Activa y Respeto hacia las Ideas de los Demás</w:t>
            </w:r>
          </w:p>
        </w:tc>
        <w:tc>
          <w:tcPr>
            <w:noWrap/>
          </w:tcPr>
          <w:p>
            <w:pPr/>
            <w:r>
              <w:rPr/>
              <w:t xml:space="preserve">Escucha atentamente, muestra empatía y responde respetuosamente a las ideas ajenas.</w:t>
            </w:r>
          </w:p>
        </w:tc>
        <w:tc>
          <w:tcPr>
            <w:noWrap/>
          </w:tcPr>
          <w:p>
            <w:pPr/>
            <w:r>
              <w:rPr/>
              <w:t xml:space="preserve">Escucha y respeta en la mayoría de las ocasiones las ideas de otros.</w:t>
            </w:r>
          </w:p>
        </w:tc>
        <w:tc>
          <w:tcPr>
            <w:noWrap/>
          </w:tcPr>
          <w:p>
            <w:pPr/>
            <w:r>
              <w:rPr/>
              <w:t xml:space="preserve">Escucha con atención limitada y ocasionalmente muestra falta de respeto.</w:t>
            </w:r>
          </w:p>
        </w:tc>
        <w:tc>
          <w:tcPr>
            <w:noWrap/>
          </w:tcPr>
          <w:p>
            <w:pPr/>
            <w:r>
              <w:rPr/>
              <w:t xml:space="preserve">Interrumpe o ignora las ideas de los demás, mostrando falta de respeto.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Inclusión y Valoración de la Diversidad</w:t>
            </w:r>
          </w:p>
        </w:tc>
        <w:tc>
          <w:tcPr>
            <w:noWrap/>
          </w:tcPr>
          <w:p>
            <w:pPr/>
            <w:r>
              <w:rPr/>
              <w:t xml:space="preserve">Incorpora activamente diversas perspectivas y respeta diferencias culturales, sociales y personales.</w:t>
            </w:r>
          </w:p>
        </w:tc>
        <w:tc>
          <w:tcPr>
            <w:noWrap/>
          </w:tcPr>
          <w:p>
            <w:pPr/>
            <w:r>
              <w:rPr/>
              <w:t xml:space="preserve">Muestra apertura hacia diferentes opiniones y reconoce diversidad con respeto.</w:t>
            </w:r>
          </w:p>
        </w:tc>
        <w:tc>
          <w:tcPr>
            <w:noWrap/>
          </w:tcPr>
          <w:p>
            <w:pPr/>
            <w:r>
              <w:rPr/>
              <w:t xml:space="preserve">Acepta la diversidad de forma pasiva o limitada sin promoverla.</w:t>
            </w:r>
          </w:p>
        </w:tc>
        <w:tc>
          <w:tcPr>
            <w:noWrap/>
          </w:tcPr>
          <w:p>
            <w:pPr/>
            <w:r>
              <w:rPr/>
              <w:t xml:space="preserve">Ignora o muestra actitudes excluyentes hacia diferencias y diversidad.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Equidad en la Participación</w:t>
            </w:r>
          </w:p>
        </w:tc>
        <w:tc>
          <w:tcPr>
            <w:noWrap/>
          </w:tcPr>
          <w:p>
            <w:pPr/>
            <w:r>
              <w:rPr/>
              <w:t xml:space="preserve">Promueve y garantiza la participación equitativa de todos los compañeros en actividades y discusiones.</w:t>
            </w:r>
          </w:p>
        </w:tc>
        <w:tc>
          <w:tcPr>
            <w:noWrap/>
          </w:tcPr>
          <w:p>
            <w:pPr/>
            <w:r>
              <w:rPr/>
              <w:t xml:space="preserve">Fomenta la participación de la mayoría, aunque con ciertas limitaciones.</w:t>
            </w:r>
          </w:p>
        </w:tc>
        <w:tc>
          <w:tcPr>
            <w:noWrap/>
          </w:tcPr>
          <w:p>
            <w:pPr/>
            <w:r>
              <w:rPr/>
              <w:t xml:space="preserve">Permite que algunos compañeros participen más que otros sin intervenir.</w:t>
            </w:r>
          </w:p>
        </w:tc>
        <w:tc>
          <w:tcPr>
            <w:noWrap/>
          </w:tcPr>
          <w:p>
            <w:pPr/>
            <w:r>
              <w:rPr/>
              <w:t xml:space="preserve">No fomenta la participación equitativa y monopoliza las actividades.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Autogestión del Tiempo y Recursos</w:t>
            </w:r>
          </w:p>
        </w:tc>
        <w:tc>
          <w:tcPr>
            <w:noWrap/>
          </w:tcPr>
          <w:p>
            <w:pPr/>
            <w:r>
              <w:rPr/>
              <w:t xml:space="preserve">Organiza eficazmente su tiempo y recursos para cumplir con metas y tareas académicas.</w:t>
            </w:r>
          </w:p>
        </w:tc>
        <w:tc>
          <w:tcPr>
            <w:noWrap/>
          </w:tcPr>
          <w:p>
            <w:pPr/>
            <w:r>
              <w:rPr/>
              <w:t xml:space="preserve">Gestiona adecuadamente tiempo y recursos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Gestiona tiempo y recursos de manera inconsistente o poco efectiva.</w:t>
            </w:r>
          </w:p>
        </w:tc>
        <w:tc>
          <w:tcPr>
            <w:noWrap/>
          </w:tcPr>
          <w:p>
            <w:pPr/>
            <w:r>
              <w:rPr/>
              <w:t xml:space="preserve">No administra su tiempo ni recursos, afectando el cumplimiento de metas.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Reflexión sobre el Propio Proceso de Aprendizaje</w:t>
            </w:r>
          </w:p>
        </w:tc>
        <w:tc>
          <w:tcPr>
            <w:noWrap/>
          </w:tcPr>
          <w:p>
            <w:pPr/>
            <w:r>
              <w:rPr/>
              <w:t xml:space="preserve">Analiza críticamente su progreso, identifica áreas de mejora y propone estrategias para crecer.</w:t>
            </w:r>
          </w:p>
        </w:tc>
        <w:tc>
          <w:tcPr>
            <w:noWrap/>
          </w:tcPr>
          <w:p>
            <w:pPr/>
            <w:r>
              <w:rPr/>
              <w:t xml:space="preserve">Reconoce sus fortalezas y debilidades, mostrando disposición para mejorar.</w:t>
            </w:r>
          </w:p>
        </w:tc>
        <w:tc>
          <w:tcPr>
            <w:noWrap/>
          </w:tcPr>
          <w:p>
            <w:pPr/>
            <w:r>
              <w:rPr/>
              <w:t xml:space="preserve">Reflexiona de manera superficial sobre su aprendizaje sin identificar claramente áreas a mejorar.</w:t>
            </w:r>
          </w:p>
        </w:tc>
        <w:tc>
          <w:tcPr>
            <w:noWrap/>
          </w:tcPr>
          <w:p>
            <w:pPr/>
            <w:r>
              <w:rPr/>
              <w:t xml:space="preserve">No reflexiona sobre su proceso de aprendizaje ni busca mejorar.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2026-09-25T19:24:53-05:00</dcterms:created>
  <dcterms:modified xsi:type="dcterms:W3CDTF">2026-09-25T19:24:53-05:00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