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Análisis de Caso Clínico: Signos de Alarma de Preeclampsia Leve en Obstetricia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Obstetricia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clínico de estudiantes universitarios en obstetricia, centrado en la interpretación de la presión arterial, semiología de síntomas y propuesta diagnóstica frente a signos de alarma de preeclampsia leve. Permite identificar fortalezas y áreas de mejora específicas en cada criterio evaluado.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Análisis de Caso Clínico: Signos de Alarma de Preeclampsia Leve en Obstetricia</w:t>
      </w:r>
    </w:p>
    <w:p>
      <w:pPr/>
      <w:r>
        <w:rPr/>
        <w:t xml:space="preserve">Esta rúbrica está diseñada para evaluar el análisis clínico de estudiantes universitarios en obstetricia, centrado en la interpretación de la presión arterial, semiología de síntomas y propuesta diagnóstica frente a signos de alarma de preeclampsia leve. Permite identificar fortalezas y áreas de mejora específicas en cada criterio evaluado.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la presión arterial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valores normales y anormales, explicando su relevancia clínica con detalles precisos.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valores relevantes y explica su importancia de forma adecuada.</w:t>
            </w:r>
          </w:p>
        </w:tc>
        <w:tc>
          <w:tcPr>
            <w:noWrap/>
          </w:tcPr>
          <w:p>
            <w:pPr/>
            <w:r>
              <w:rPr/>
              <w:t xml:space="preserve">Identifica valores básicos,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valores y no establece relación con la clínica obstétrica.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Detección de alertas tempranas</w:t>
            </w:r>
          </w:p>
        </w:tc>
        <w:tc>
          <w:tcPr>
            <w:noWrap/>
          </w:tcPr>
          <w:p>
            <w:pPr/>
            <w:r>
              <w:rPr/>
              <w:t xml:space="preserve">Detecta oportunamente signos de alarma y justifica con evidencia clínica y fisiopatológica clara.</w:t>
            </w:r>
          </w:p>
        </w:tc>
        <w:tc>
          <w:tcPr>
            <w:noWrap/>
          </w:tcPr>
          <w:p>
            <w:pPr/>
            <w:r>
              <w:rPr/>
              <w:t xml:space="preserve">Detecta signos de alarma pero con justificaciones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Reconoce algunas alertas, pero no siempre de forma oportuna ni justificada.</w:t>
            </w:r>
          </w:p>
        </w:tc>
        <w:tc>
          <w:tcPr>
            <w:noWrap/>
          </w:tcPr>
          <w:p>
            <w:pPr/>
            <w:r>
              <w:rPr/>
              <w:t xml:space="preserve">No identifica alertas tempranas ni las relaciona con la clínica.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del edema gestacional</w:t>
            </w:r>
          </w:p>
        </w:tc>
        <w:tc>
          <w:tcPr>
            <w:noWrap/>
          </w:tcPr>
          <w:p>
            <w:pPr/>
            <w:r>
              <w:rPr/>
              <w:t xml:space="preserve">Describe con precisión características, localización y relevancia clínica del edema en preeclampsia.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las características y localización, con relevancia clínica general.</w:t>
            </w:r>
          </w:p>
        </w:tc>
        <w:tc>
          <w:tcPr>
            <w:noWrap/>
          </w:tcPr>
          <w:p>
            <w:pPr/>
            <w:r>
              <w:rPr/>
              <w:t xml:space="preserve">Realiza descripción básica, con imprecisiones o falta de detalles clínicos importantes.</w:t>
            </w:r>
          </w:p>
        </w:tc>
        <w:tc>
          <w:tcPr>
            <w:noWrap/>
          </w:tcPr>
          <w:p>
            <w:pPr/>
            <w:r>
              <w:rPr/>
              <w:t xml:space="preserve">No describe o la descripción es incorrecta y sin relación clínica.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cefalea gestacional</w:t>
            </w:r>
          </w:p>
        </w:tc>
        <w:tc>
          <w:tcPr>
            <w:noWrap/>
          </w:tcPr>
          <w:p>
            <w:pPr/>
            <w:r>
              <w:rPr/>
              <w:t xml:space="preserve">Analiza síntomas, características y posible etiología relacionando con preeclampsia de forma completa.</w:t>
            </w:r>
          </w:p>
        </w:tc>
        <w:tc>
          <w:tcPr>
            <w:noWrap/>
          </w:tcPr>
          <w:p>
            <w:pPr/>
            <w:r>
              <w:rPr/>
              <w:t xml:space="preserve">Analiza los síntomas y características principales, con relación clínica adecuada.</w:t>
            </w:r>
          </w:p>
        </w:tc>
        <w:tc>
          <w:tcPr>
            <w:noWrap/>
          </w:tcPr>
          <w:p>
            <w:pPr/>
            <w:r>
              <w:rPr/>
              <w:t xml:space="preserve">Reconoce la cefalea pero con análisis limitado o poco relacionado con el contexto obstétrico.</w:t>
            </w:r>
          </w:p>
        </w:tc>
        <w:tc>
          <w:tcPr>
            <w:noWrap/>
          </w:tcPr>
          <w:p>
            <w:pPr/>
            <w:r>
              <w:rPr/>
              <w:t xml:space="preserve">No analiza o confunde la cefalea en el contexto gestacional.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diagnóstico</w:t>
            </w:r>
          </w:p>
        </w:tc>
        <w:tc>
          <w:tcPr>
            <w:noWrap/>
          </w:tcPr>
          <w:p>
            <w:pPr/>
            <w:r>
              <w:rPr/>
              <w:t xml:space="preserve">Formula un diagnóstico preciso y fundamentado con base en los signos y datos clínicos presentados.</w:t>
            </w:r>
          </w:p>
        </w:tc>
        <w:tc>
          <w:tcPr>
            <w:noWrap/>
          </w:tcPr>
          <w:p>
            <w:pPr/>
            <w:r>
              <w:rPr/>
              <w:t xml:space="preserve">Propone diagnóstico correcto con fundamentos clínicos,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Realiza diagnóstico general que puede ser ambiguo o poco fundamentado.</w:t>
            </w:r>
          </w:p>
        </w:tc>
        <w:tc>
          <w:tcPr>
            <w:noWrap/>
          </w:tcPr>
          <w:p>
            <w:pPr/>
            <w:r>
              <w:rPr/>
              <w:t xml:space="preserve">No propone diagnóstico o es incorrecto sin justificación clínica.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complementaria</w:t>
            </w:r>
          </w:p>
        </w:tc>
        <w:tc>
          <w:tcPr>
            <w:noWrap/>
          </w:tcPr>
          <w:p>
            <w:pPr/>
            <w:r>
              <w:rPr/>
              <w:t xml:space="preserve">Sugiere exámenes complementarios pertinentes y justifica su elección detalladamente.</w:t>
            </w:r>
          </w:p>
        </w:tc>
        <w:tc>
          <w:tcPr>
            <w:noWrap/>
          </w:tcPr>
          <w:p>
            <w:pPr/>
            <w:r>
              <w:rPr/>
              <w:t xml:space="preserve">Propone exámenes adecuados con justificación básica.</w:t>
            </w:r>
          </w:p>
        </w:tc>
        <w:tc>
          <w:tcPr>
            <w:noWrap/>
          </w:tcPr>
          <w:p>
            <w:pPr/>
            <w:r>
              <w:rPr/>
              <w:t xml:space="preserve">Propone algunos exámenes, pero con justificación insuficiente o parcial.</w:t>
            </w:r>
          </w:p>
        </w:tc>
        <w:tc>
          <w:tcPr>
            <w:noWrap/>
          </w:tcPr>
          <w:p>
            <w:pPr/>
            <w:r>
              <w:rPr/>
              <w:t xml:space="preserve">No sugiere exámenes complementarios o son inapropiados.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claridad en la argumentación</w:t>
            </w:r>
          </w:p>
        </w:tc>
        <w:tc>
          <w:tcPr>
            <w:noWrap/>
          </w:tcPr>
          <w:p>
            <w:pPr/>
            <w:r>
              <w:rPr/>
              <w:t xml:space="preserve">Presenta una argumentación lógica, clara y bien estructurada en todo el análisis.</w:t>
            </w:r>
          </w:p>
        </w:tc>
        <w:tc>
          <w:tcPr>
            <w:noWrap/>
          </w:tcPr>
          <w:p>
            <w:pPr/>
            <w:r>
              <w:rPr/>
              <w:t xml:space="preserve">Argumenta de forma clara aunque con leves inconsistencias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Argumentación poco clara, con algunas confusiones o falta de estructura.</w:t>
            </w:r>
          </w:p>
        </w:tc>
        <w:tc>
          <w:tcPr>
            <w:noWrap/>
          </w:tcPr>
          <w:p>
            <w:pPr/>
            <w:r>
              <w:rPr/>
              <w:t xml:space="preserve">La argumentación es confusa, ilógica o incoherente.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terminología médica adecuada</w:t>
            </w:r>
          </w:p>
        </w:tc>
        <w:tc>
          <w:tcPr>
            <w:noWrap/>
          </w:tcPr>
          <w:p>
            <w:pPr/>
            <w:r>
              <w:rPr/>
              <w:t xml:space="preserve">Emplea terminología médica precisa y apropiada en todo el análisis.</w:t>
            </w:r>
          </w:p>
        </w:tc>
        <w:tc>
          <w:tcPr>
            <w:noWrap/>
          </w:tcPr>
          <w:p>
            <w:pPr/>
            <w:r>
              <w:rPr/>
              <w:t xml:space="preserve">Utiliza terminología mayormente correcta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Emplea términos médicos básicos, con errores frecuentes o inadecuados.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médica o lo hace incorrectamente.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2026-09-26T02:39:39-05:00</dcterms:created>
  <dcterms:modified xsi:type="dcterms:W3CDTF">2026-09-26T02:39:39-05:00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