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Actitudes de Inclusión y Complementariedad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actitudes y competencias de estudiantes de secundaria (12-15 años) en relación con la inclusión y complementariedad de género, en el contexto del área de Ética y Valores. Se evalúan aspectos desde la comprensión conceptual hasta la aplicación práctica, con énfasis en el respeto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Actitudes de Inclusión y Complementariedad de Género</w:t>
      </w:r>
    </w:p>
    <w:p>
      <w:pPr/>
      <w:r>
        <w:rPr/>
        <w:t xml:space="preserve">Esta rúbrica está diseñada para evaluar las actitudes y competencias de estudiantes de secundaria (12-15 años) en relación con la inclusión y complementariedad de género, en el contexto del área de Ética y Valores. Se evalúan aspectos desde la comprensión conceptual hasta la aplicación práctica, con énfasis en el respeto y la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conceptos de inclusión y complementariedad de género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ambos conceptos, usando ejemplos pertinentes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ambos conceptos con claridad,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de inclusión en la resolución de casos</w:t>
            </w:r>
          </w:p>
        </w:tc>
        <w:tc>
          <w:tcPr>
            <w:noWrap/>
          </w:tcPr>
          <w:p>
            <w:pPr/>
            <w:r>
              <w:rPr/>
              <w:t xml:space="preserve">Aplica acciones de inclusión de manera efectiva y coherente, promoviendo igualdad y respeto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acciones de inclusión en la mayoría de los casos, con algunas áreas de oportunidad para mejorar.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de inclusión, pero con inconsistencias o en pocas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acciones de inclusión o las acciones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complementariedad de género en dramatizaciones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 complementariedad de género de forma creativa y respetuosa en dramatizaciones.</w:t>
            </w:r>
          </w:p>
        </w:tc>
        <w:tc>
          <w:tcPr>
            <w:noWrap/>
          </w:tcPr>
          <w:p>
            <w:pPr/>
            <w:r>
              <w:rPr/>
              <w:t xml:space="preserve">Aplica la complementariedad de género en dramatizaciones,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Aplica la complementariedad de género de forma limitada y con poca coherencia en dramatizaciones.</w:t>
            </w:r>
          </w:p>
        </w:tc>
        <w:tc>
          <w:tcPr>
            <w:noWrap/>
          </w:tcPr>
          <w:p>
            <w:pPr/>
            <w:r>
              <w:rPr/>
              <w:t xml:space="preserve">No aplica o malinterpreta la complementariedad de género en dramatizaciones.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con enfoque de inclusión y género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la complementariedad de género, facilitando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colaborativamente y muestra consideración hacia la inclusión y género,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ocasionalmente muestra actitudes inclusivas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todas las personas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e incondicional hacia todas las personas,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personas,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irregular, con algunas conductas poco respetuosas.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o discriminatorias hacia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las diferencias de género y diversidad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comprendiendo y valorando activamente las diferencias de género y diversidad.</w:t>
            </w:r>
          </w:p>
        </w:tc>
        <w:tc>
          <w:tcPr>
            <w:noWrap/>
          </w:tcPr>
          <w:p>
            <w:pPr/>
            <w:r>
              <w:rPr/>
              <w:t xml:space="preserve">Demuestra empatía, aunque con comprensión limitada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manera superficial o solo en ocasiones puntuales.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o tiene actitudes indiferentes o negativas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roles y expresiones de género diversas</w:t>
            </w:r>
          </w:p>
        </w:tc>
        <w:tc>
          <w:tcPr>
            <w:noWrap/>
          </w:tcPr>
          <w:p>
            <w:pPr/>
            <w:r>
              <w:rPr/>
              <w:t xml:space="preserve">Acepta y respeta plenamente diversas expresiones y roles de género sin prejuicios.</w:t>
            </w:r>
          </w:p>
        </w:tc>
        <w:tc>
          <w:tcPr>
            <w:noWrap/>
          </w:tcPr>
          <w:p>
            <w:pPr/>
            <w:r>
              <w:rPr/>
              <w:t xml:space="preserve">Acepta la mayoría de expresiones y roles de género, con alguna dificultad en casos específicos.</w:t>
            </w:r>
          </w:p>
        </w:tc>
        <w:tc>
          <w:tcPr>
            <w:noWrap/>
          </w:tcPr>
          <w:p>
            <w:pPr/>
            <w:r>
              <w:rPr/>
              <w:t xml:space="preserve">Acepta ciertas expresiones o roles de género, pero rechaza o cuestiona otros.</w:t>
            </w:r>
          </w:p>
        </w:tc>
        <w:tc>
          <w:tcPr>
            <w:noWrap/>
          </w:tcPr>
          <w:p>
            <w:pPr/>
            <w:r>
              <w:rPr/>
              <w:t xml:space="preserve">No acepta ni respeta expresiones o roles de género diversos, mostrando prejuicios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un ambiente escolar inclusivo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facilitando la participación equitativa y el respeto mutuo.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a un ambiente inclusivo,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la creación de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2026-09-26T02:18:50-05:00</dcterms:created>
  <dcterms:modified xsi:type="dcterms:W3CDTF">2026-09-26T02:18:50-05:00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