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Diagnóstico en Hematología mediante ABP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los estudiantes en el rol de Bioquímicos Clínicos para el análisis y diagnóstico hematológico, utilizando la metodología de los 7 Pasos del Aprendizaje Basado en Problemas (ABP). Se priorizan los saberes conceptuales y procedimentales, valorando el trabajo en equipo y la aplicación científica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Diagnóstico en Hematología mediante ABP</w:t>
      </w:r>
    </w:p>
    <w:p>
      <w:pPr/>
      <w:r>
        <w:rPr/>
        <w:t xml:space="preserve">Esta rúbrica evalúa las competencias de los estudiantes en el rol de Bioquímicos Clínicos para el análisis y diagnóstico hematológico, utilizando la metodología de los 7 Pasos del Aprendizaje Basado en Problemas (ABP). Se priorizan los saberes conceptuales y procedimentales, valorando el trabajo en equipo y la aplicación científica ordenada.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conceptual de hematología y bacteriología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hematológicos y bacteriológicos relevantes al caso, integrándolos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lagunas o confusiones en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errónea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metodología de los 7 Pasos del ABP</w:t>
            </w:r>
          </w:p>
        </w:tc>
        <w:tc>
          <w:tcPr>
            <w:noWrap/>
          </w:tcPr>
          <w:p>
            <w:pPr/>
            <w:r>
              <w:rPr/>
              <w:t xml:space="preserve">Aplica todos los pasos de forma rigurosa, ordenada y coherente, facilitando el análisis científico del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pasos, con mínima falta de orden o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algunos pasos, pero de forma incompleta o desordenada,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No aplica la metodología o lo hace de forma confusa e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crítico de hallazgos del frotis y datos automatizados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exhaustivo, identificando contradicciones y proponiendo hipótesis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observaciones críticas, aunque algo superficiales.</w:t>
            </w:r>
          </w:p>
        </w:tc>
        <w:tc>
          <w:tcPr>
            <w:noWrap/>
          </w:tcPr>
          <w:p>
            <w:pPr/>
            <w:r>
              <w:rPr/>
              <w:t xml:space="preserve">Analiza de forma limitada, sin identificar claramente las discrepancias o sin justificar hipótesis.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y justificación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Formula un diagnóstico diferencial completo y justificado con base en evidencia científica y clínica.</w:t>
            </w:r>
          </w:p>
        </w:tc>
        <w:tc>
          <w:tcPr>
            <w:noWrap/>
          </w:tcPr>
          <w:p>
            <w:pPr/>
            <w:r>
              <w:rPr/>
              <w:t xml:space="preserve">Elabora diagnóstico diferencial adecuado, con justificaciones aceptables pero no completas.</w:t>
            </w:r>
          </w:p>
        </w:tc>
        <w:tc>
          <w:tcPr>
            <w:noWrap/>
          </w:tcPr>
          <w:p>
            <w:pPr/>
            <w:r>
              <w:rPr/>
              <w:t xml:space="preserve">Realiza diagnóstico diferencial limitado, con justificaciones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No formula un diagnóstico diferencial coherente ni justificado.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colaborativo y comunicación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comunica ideas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adecuadamente, con mínima falta de interacción o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comunicación no siempre es clara o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correcta, con pequeñas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básica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conocimientos para asesoría técnica</w:t>
            </w:r>
          </w:p>
        </w:tc>
        <w:tc>
          <w:tcPr>
            <w:noWrap/>
          </w:tcPr>
          <w:p>
            <w:pPr/>
            <w:r>
              <w:rPr/>
              <w:t xml:space="preserve">Integra conceptos y procedimientos para brindar una asesoría técnica clara y fundamentada.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conocimientos, aunque con falta de profundidad en algunas áreas.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superficial o incompleta para la asesoría.</w:t>
            </w:r>
          </w:p>
        </w:tc>
        <w:tc>
          <w:tcPr>
            <w:noWrap/>
          </w:tcPr>
          <w:p>
            <w:pPr/>
            <w:r>
              <w:rPr/>
              <w:t xml:space="preserve">No integra o presenta asesoría técnica incoherente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2026-09-25T21:35:47-05:00</dcterms:created>
  <dcterms:modified xsi:type="dcterms:W3CDTF">2026-09-25T21:35:47-05:00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