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Distribución de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utilizar distintos tipos de distribución de probabilidad, interpretar resultados y argumentar la utilidad de la probabilidad en la vida cotidiana, orientada 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Distribución de Probabilidad</w:t>
      </w:r>
    </w:p>
    <w:p>
      <w:pPr/>
      <w:r>
        <w:rPr/>
        <w:t xml:space="preserve">Esta rúbrica evalúa la capacidad del estudiante para utilizar distintos tipos de distribución de probabilidad, interpretar resultados y argumentar la utilidad de la probabilidad en la vida cotidiana, orientada a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tipos de distribución de probabilidad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todos los tipos de distribución relevantes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distribución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los tipos principales, pero omite o confunde algunos detalles.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tipos, pero comete errores frecuentes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tipos de distribución.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las distribuciones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distribuciones adecuadas para cada problema y justifica la elección con claridad.</w:t>
            </w:r>
          </w:p>
        </w:tc>
        <w:tc>
          <w:tcPr>
            <w:noWrap/>
          </w:tcPr>
          <w:p>
            <w:pPr/>
            <w:r>
              <w:rPr/>
              <w:t xml:space="preserve">Aplica las distribuciones correctas en la mayoría de los casos, con justificaciones aceptables.</w:t>
            </w:r>
          </w:p>
        </w:tc>
        <w:tc>
          <w:tcPr>
            <w:noWrap/>
          </w:tcPr>
          <w:p>
            <w:pPr/>
            <w:r>
              <w:rPr/>
              <w:t xml:space="preserve">Aplica distribuciones correctas en algunos casos pero con justificaciones poco claras o parciales.</w:t>
            </w:r>
          </w:p>
        </w:tc>
        <w:tc>
          <w:tcPr>
            <w:noWrap/>
          </w:tcPr>
          <w:p>
            <w:pPr/>
            <w:r>
              <w:rPr/>
              <w:t xml:space="preserve">Aplica distribuciones incorrectas o sin justificación adecuada en la mayoría de los problemas.</w:t>
            </w:r>
          </w:p>
        </w:tc>
        <w:tc>
          <w:tcPr>
            <w:noWrap/>
          </w:tcPr>
          <w:p>
            <w:pPr/>
            <w:r>
              <w:rPr/>
              <w:t xml:space="preserve">No logra aplicar distribuciones adecuadamente y carece de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obtenidos de las distribuciones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con precisión, explicando su significado y relevancia en el contexto.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los resultados correctamente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resultados,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Interpreta incorrectamente o sus explicaciones carecen de fundamento.</w:t>
            </w:r>
          </w:p>
        </w:tc>
        <w:tc>
          <w:tcPr>
            <w:noWrap/>
          </w:tcPr>
          <w:p>
            <w:pPr/>
            <w:r>
              <w:rPr/>
              <w:t xml:space="preserve">No interpreta los resultados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utilidad de la probabilidad en la vida cotidiana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claros y variados que evidencian comprensión profunda de la utilidad de la probabilidad.</w:t>
            </w:r>
          </w:p>
        </w:tc>
        <w:tc>
          <w:tcPr>
            <w:noWrap/>
          </w:tcPr>
          <w:p>
            <w:pPr/>
            <w:r>
              <w:rPr/>
              <w:t xml:space="preserve">Argumenta con claridad y presenta ejemplos adecuados de la utilidad de la probabilidad.</w:t>
            </w:r>
          </w:p>
        </w:tc>
        <w:tc>
          <w:tcPr>
            <w:noWrap/>
          </w:tcPr>
          <w:p>
            <w:pPr/>
            <w:r>
              <w:rPr/>
              <w:t xml:space="preserve">Argumenta de forma básica con ejemplos limitados o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argumentos débiles y ejemplos poco relevantes o confusos.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y terminología estadística</w:t>
            </w:r>
          </w:p>
        </w:tc>
        <w:tc>
          <w:tcPr>
            <w:noWrap/>
          </w:tcPr>
          <w:p>
            <w:pPr/>
            <w:r>
              <w:rPr/>
              <w:t xml:space="preserve">Utiliza de manera precisa y consistente todo el vocabulario y terminología específica.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Usa términos adecuados pero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Emplea términos estadísticos de forma incorrecta o poco clara.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estadístico adecuado 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 con mínimas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aunque con partes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desorganizada o difícil de seguir en varios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de la información es caótica o incoherente, impidiendo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conceptos matemáticos con situaciones reales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claras, creativas y precisas entre conceptos y situaciones cotidianas.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conceptos con situaciones reales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algunas conexiones, aunque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Presenta conexiones vagas o poco claras entre conceptos y la vida diaria.</w:t>
            </w:r>
          </w:p>
        </w:tc>
        <w:tc>
          <w:tcPr>
            <w:noWrap/>
          </w:tcPr>
          <w:p>
            <w:pPr/>
            <w:r>
              <w:rPr/>
              <w:t xml:space="preserve">No logra relacionar conceptos matemáticos con situaciones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fomenta la colaboración en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contribuye de manera positiva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realiza aportaciones básicas al grupo.</w:t>
            </w:r>
          </w:p>
        </w:tc>
        <w:tc>
          <w:tcPr>
            <w:noWrap/>
          </w:tcPr>
          <w:p>
            <w:pPr/>
            <w:r>
              <w:rPr/>
              <w:t xml:space="preserve">Participa poco y sus aportaciones son limitadas o poco útiles.</w:t>
            </w:r>
          </w:p>
        </w:tc>
        <w:tc>
          <w:tcPr>
            <w:noWrap/>
          </w:tcPr>
          <w:p>
            <w:pPr/>
            <w:r>
              <w:rPr/>
              <w:t xml:space="preserve">No participa ni contribuye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2026-09-25T19:18:51-05:00</dcterms:created>
  <dcterms:modified xsi:type="dcterms:W3CDTF">2026-09-25T19:18:51-05:00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