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Factorización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resolver problemas de factorización en álgebra, proporcionando una valoración detallada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Factorización en Álgebra</w:t>
      </w:r>
    </w:p>
    <w:p>
      <w:pPr/>
      <w:r>
        <w:rPr/>
        <w:t xml:space="preserve">Esta rúbrica evalúa la capacidad del estudiante para resolver problemas de factorización en álgebra, proporcionando una valoración detallada en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factorización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factorización aplicables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factorización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factorización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factorización o lo hace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en factores primos</w:t>
            </w:r>
          </w:p>
        </w:tc>
        <w:tc>
          <w:tcPr>
            <w:noWrap/>
          </w:tcPr>
          <w:p>
            <w:pPr/>
            <w:r>
              <w:rPr/>
              <w:t xml:space="preserve">Descompone correctamente en factores primos todos los términos involucrados.</w:t>
            </w:r>
          </w:p>
        </w:tc>
        <w:tc>
          <w:tcPr>
            <w:noWrap/>
          </w:tcPr>
          <w:p>
            <w:pPr/>
            <w:r>
              <w:rPr/>
              <w:t xml:space="preserve">Descompone en factores primos la mayoría de los términos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Descompone algunos términos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 descomposición en factores primos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factorización</w:t>
            </w:r>
          </w:p>
        </w:tc>
        <w:tc>
          <w:tcPr>
            <w:noWrap/>
          </w:tcPr>
          <w:p>
            <w:pPr/>
            <w:r>
              <w:rPr/>
              <w:t xml:space="preserve">Aplica con precisión técnicas como factor común, diferencia de cuadrados, trinomio cuadrado perfecto, y agrupación.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técnicas de factorización o no las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 manera clara, ordenada y lógica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y ordenado,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desordenado,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confuso, desordenado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del resultado final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y completos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Resultados mayormente correctos con errores menores que no afectan la factorización.</w:t>
            </w:r>
          </w:p>
        </w:tc>
        <w:tc>
          <w:tcPr>
            <w:noWrap/>
          </w:tcPr>
          <w:p>
            <w:pPr/>
            <w:r>
              <w:rPr/>
              <w:t xml:space="preserve">Resultados con errores que afectan la calidad de la factorización.</w:t>
            </w:r>
          </w:p>
        </w:tc>
        <w:tc>
          <w:tcPr>
            <w:noWrap/>
          </w:tcPr>
          <w:p>
            <w:pPr/>
            <w:r>
              <w:rPr/>
              <w:t xml:space="preserve">Resultados incorrectos o no presenta respuesta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algebraica</w:t>
            </w:r>
          </w:p>
        </w:tc>
        <w:tc>
          <w:tcPr>
            <w:noWrap/>
          </w:tcPr>
          <w:p>
            <w:pPr/>
            <w:r>
              <w:rPr/>
              <w:t xml:space="preserve">Utiliza la notación algebraica correctamente y consistentemente en todos los pasos.</w:t>
            </w:r>
          </w:p>
        </w:tc>
        <w:tc>
          <w:tcPr>
            <w:noWrap/>
          </w:tcPr>
          <w:p>
            <w:pPr/>
            <w:r>
              <w:rPr/>
              <w:t xml:space="preserve">Utiliza la notación mayormente bien, con algunos errores pequeños.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la notación algebraica correctamente o es ininteligible.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que involucran factorización con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aplicados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aplicados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razonamiento detrás de cada paso de factorización.</w:t>
            </w:r>
          </w:p>
        </w:tc>
        <w:tc>
          <w:tcPr>
            <w:noWrap/>
          </w:tcPr>
          <w:p>
            <w:pPr/>
            <w:r>
              <w:rPr/>
              <w:t xml:space="preserve">Explica el razonamiento en general,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limitadas o poco claras sobre el proceso.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proceso de factorización.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2026-09-25T23:28:46-05:00</dcterms:created>
  <dcterms:modified xsi:type="dcterms:W3CDTF">2026-09-25T23:28:46-05:00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