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Afinación e Interpretación del Huayno con Zampoñas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ejecución del "Huayno" utilizando zampoñas creadas en clase. Se valoran aspectos técnicos, expresivos y actitudinales para fomentar un aprendizaje integral y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Afinación e Interpretación del Huayno con Zampoñas</w:t>
      </w:r>
    </w:p>
    <w:p>
      <w:pPr/>
      <w:r>
        <w:rPr/>
        <w:t xml:space="preserve">Esta rúbrica está diseñada para evaluar el desempeño de estudiantes de media (15-17 años) en la ejecución del "Huayno" utilizando zampoñas creadas en clase. Se valoran aspectos técnicos, expresivos y actitudinales para fomentar un aprendizaje integral y detallado.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 del instrumento</w:t>
            </w:r>
          </w:p>
        </w:tc>
        <w:tc>
          <w:tcPr>
            <w:noWrap/>
          </w:tcPr>
          <w:p>
            <w:pPr/>
            <w:r>
              <w:rPr/>
              <w:t xml:space="preserve">La zampoña está afinada perfectamente, sin desviaciones perceptibles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La zampoña presenta mínimas desviaciones de afinación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 zampoña está afinada con algunas desviaciones notorias que afectan parcialmente la calidad sonora.</w:t>
            </w:r>
          </w:p>
        </w:tc>
        <w:tc>
          <w:tcPr>
            <w:noWrap/>
          </w:tcPr>
          <w:p>
            <w:pPr/>
            <w:r>
              <w:rPr/>
              <w:t xml:space="preserve">La zampoña está desafinada, perjudicando la calidad y comprensión musical del huayno.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estilo Huayno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del estilo, respetando ritmo, tempo y características propias del Huayno.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del estilo con pequeñas imprecisiones en ritmo o tempo.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estilo, pero con errores evidentes en ritmo o articulación.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características esenciales del Huayno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equilibrio de voces en grupo</w:t>
            </w:r>
          </w:p>
        </w:tc>
        <w:tc>
          <w:tcPr>
            <w:noWrap/>
          </w:tcPr>
          <w:p>
            <w:pPr/>
            <w:r>
              <w:rPr/>
              <w:t xml:space="preserve">Reconoce claramente las voces y mantiene un equilibrio sonoro óptimo con el grupo durante toda la pieza.</w:t>
            </w:r>
          </w:p>
        </w:tc>
        <w:tc>
          <w:tcPr>
            <w:noWrap/>
          </w:tcPr>
          <w:p>
            <w:pPr/>
            <w:r>
              <w:rPr/>
              <w:t xml:space="preserve">Identifica mayormente las voces y mantiene un equilibrio adecuado, con leves desajustes.</w:t>
            </w:r>
          </w:p>
        </w:tc>
        <w:tc>
          <w:tcPr>
            <w:noWrap/>
          </w:tcPr>
          <w:p>
            <w:pPr/>
            <w:r>
              <w:rPr/>
              <w:t xml:space="preserve">Reconoce algunas voces pero el equilibrio sonoro es irregular o desequilibrado en varios momentos.</w:t>
            </w:r>
          </w:p>
        </w:tc>
        <w:tc>
          <w:tcPr>
            <w:noWrap/>
          </w:tcPr>
          <w:p>
            <w:pPr/>
            <w:r>
              <w:rPr/>
              <w:t xml:space="preserve">No identifica ni coordina las voces, causando desequilibrio y confusión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Transmisión del propósito expresivo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profundidad el carácter emocional y cultural del Huayno en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adecuadamente el propósito, aunque con menor intensidad o consistencia.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no siempre refleja el propósito del Huayno.</w:t>
            </w:r>
          </w:p>
        </w:tc>
        <w:tc>
          <w:tcPr>
            <w:noWrap/>
          </w:tcPr>
          <w:p>
            <w:pPr/>
            <w:r>
              <w:rPr/>
              <w:t xml:space="preserve">No transmite el propósito expresivo ni el carácter emocional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Mantiene un ritmo exacto y constante, aportando fluidez y cohesión 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leves desviaciones rítmicas que no interrumpen notablemente la ejecución.</w:t>
            </w:r>
          </w:p>
        </w:tc>
        <w:tc>
          <w:tcPr>
            <w:noWrap/>
          </w:tcPr>
          <w:p>
            <w:pPr/>
            <w:r>
              <w:rPr/>
              <w:t xml:space="preserve">Exhibe varios errores rítmicos que afectan la continuidad musical.</w:t>
            </w:r>
          </w:p>
        </w:tc>
        <w:tc>
          <w:tcPr>
            <w:noWrap/>
          </w:tcPr>
          <w:p>
            <w:pPr/>
            <w:r>
              <w:rPr/>
              <w:t xml:space="preserve">No mantiene el ritmo, causando interrupciones y desorden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Ejecuta con gran destreza y control, utilizando técnicas adecuadas para la zampoña.</w:t>
            </w:r>
          </w:p>
        </w:tc>
        <w:tc>
          <w:tcPr>
            <w:noWrap/>
          </w:tcPr>
          <w:p>
            <w:pPr/>
            <w:r>
              <w:rPr/>
              <w:t xml:space="preserve">Demuestra buena técnica con errores mínimos que no afectan la musicalidad.</w:t>
            </w:r>
          </w:p>
        </w:tc>
        <w:tc>
          <w:tcPr>
            <w:noWrap/>
          </w:tcPr>
          <w:p>
            <w:pPr/>
            <w:r>
              <w:rPr/>
              <w:t xml:space="preserve">Tiene dificultades técnicas que limitan la calidad del sonido y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una técnica insuficiente que impide una ejecución clara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Laboriosidad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dedicación constante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compromiso general con algunas fluctuaciones en su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con poco esfuerzo demostrado.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interés en el proceso y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roles y fomentando un ambiente de trabajo armonioso.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mínimas dificultades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integrarse o respetar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generando conflictos o desorganización.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2026-09-25T23:31:22-05:00</dcterms:created>
  <dcterms:modified xsi:type="dcterms:W3CDTF">2026-09-25T23:31:22-05:00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