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Motriz en Deporte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motriz de estudiantes de 6 a 11 años en actividades deportivas, enfocándose en habilidades específicas que permiten identificar fortalezas y áreas de mejora en el desempeño físico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Motriz en Deporte - Educación Primaria</w:t>
      </w:r>
    </w:p>
    <w:p>
      <w:pPr/>
      <w:r>
        <w:rPr/>
        <w:t xml:space="preserve">Esta rúbrica está diseñada para evaluar el desarrollo motriz de estudiantes de 6 a 11 años en actividades deportivas, enfocándose en habilidades específicas que permiten identificar fortalezas y áreas de mejora en el desempeño físico y técnico.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gran fluidez y precisión, demostrando excelente control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buena coordinación,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coordinación adecuada pero presenta dificultades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básicos y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posiciones y situaciones sin perder estabilidad.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posiciones con ligeras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Requiere apoyo o corrección para mantener el equilibrio en posiciones estáticas o en movimiento.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y pierde estabilidad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 a estímulos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Responde con buena rapidez a la mayoría de los estímulos, con algunas demoras.</w:t>
            </w:r>
          </w:p>
        </w:tc>
        <w:tc>
          <w:tcPr>
            <w:noWrap/>
          </w:tcPr>
          <w:p>
            <w:pPr/>
            <w:r>
              <w:rPr/>
              <w:t xml:space="preserve">Responde a estímulos con lentitud, afectando el desempeño en la actividad.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los estímulos, dificultando la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del balón (o implemento deportivo)</w:t>
            </w:r>
          </w:p>
        </w:tc>
        <w:tc>
          <w:tcPr>
            <w:noWrap/>
          </w:tcPr>
          <w:p>
            <w:pPr/>
            <w:r>
              <w:rPr/>
              <w:t xml:space="preserve">Controla y dirige el balón con alta precisión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Controla y dirige el balón con buena precisión,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Controla el balón pero con precisión limitada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No logra controlar ni dirigir el balón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actividad física durante toda la sesión sin signos de fatiga.</w:t>
            </w:r>
          </w:p>
        </w:tc>
        <w:tc>
          <w:tcPr>
            <w:noWrap/>
          </w:tcPr>
          <w:p>
            <w:pPr/>
            <w:r>
              <w:rPr/>
              <w:t xml:space="preserve">Mantiene un nivel adecuado de actividad, con signos mínimos de fatiga.</w:t>
            </w:r>
          </w:p>
        </w:tc>
        <w:tc>
          <w:tcPr>
            <w:noWrap/>
          </w:tcPr>
          <w:p>
            <w:pPr/>
            <w:r>
              <w:rPr/>
              <w:t xml:space="preserve">Muestra fatiga moderada que limita su rendimiento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mantener la actividad física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y coopera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 básicas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básicas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constante y un esfuerzo sobresaliente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adecuado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esfuerzo moderado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y poco esfuerzo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2026-09-26T05:39:09-05:00</dcterms:created>
  <dcterms:modified xsi:type="dcterms:W3CDTF">2026-09-26T05:39:09-05:00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