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principales tópicos de textos narrativos en estudiantes de 15 a 17 años. Cada criterio se evalúa de manera individual para identificar fortalezas y áreas de mejora en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Narrativos</w:t>
      </w:r>
    </w:p>
    <w:p>
      <w:pPr/>
      <w:r>
        <w:rPr/>
        <w:t xml:space="preserve">Esta rúbrica está diseñada para evaluar la comprensión de los principales tópicos de textos narrativos en estudiantes de 15 a 17 años. Cada criterio se evalúa de manera individual para identificar fortalezas y áreas de mejora en la comprensión lectora.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tema central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el tema principal del texto narrativo,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tema central, aunque con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Reconoce el tema central pero con interpretación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principal o lo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personajes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personajes principales, sus motivaciones y su evolución en la historia.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 los personajes y sus motivaciones,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personajes principales pero con poca claridad sobre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a los personajes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trama</w:t>
            </w:r>
          </w:p>
        </w:tc>
        <w:tc>
          <w:tcPr>
            <w:noWrap/>
          </w:tcPr>
          <w:p>
            <w:pPr/>
            <w:r>
              <w:rPr/>
              <w:t xml:space="preserve">Explica claramente la secuencia de eventos y cómo cada uno contribuye al desarrollo de la historia.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eventos principales y su relación con la trama, con algunas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importantes pero sin conexión clara con la trama.</w:t>
            </w:r>
          </w:p>
        </w:tc>
        <w:tc>
          <w:tcPr>
            <w:noWrap/>
          </w:tcPr>
          <w:p>
            <w:pPr/>
            <w:r>
              <w:rPr/>
              <w:t xml:space="preserve">No comprende la secuencia de eventos o su relación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conflicto narrativo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conflicto central y su impacto en la trama y los personajes.</w:t>
            </w:r>
          </w:p>
        </w:tc>
        <w:tc>
          <w:tcPr>
            <w:noWrap/>
          </w:tcPr>
          <w:p>
            <w:pPr/>
            <w:r>
              <w:rPr/>
              <w:t xml:space="preserve">Reconoce el conflicto principal,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Menciona un conflicto, pero sin relacionarlo claramente con la historia.</w:t>
            </w:r>
          </w:p>
        </w:tc>
        <w:tc>
          <w:tcPr>
            <w:noWrap/>
          </w:tcPr>
          <w:p>
            <w:pPr/>
            <w:r>
              <w:rPr/>
              <w:t xml:space="preserve">No identifica el conflicto o lo interpreta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punto de vista y narrador</w:t>
            </w:r>
          </w:p>
        </w:tc>
        <w:tc>
          <w:tcPr>
            <w:noWrap/>
          </w:tcPr>
          <w:p>
            <w:pPr/>
            <w:r>
              <w:rPr/>
              <w:t xml:space="preserve">Analiza correctamente el punto de vista y tipo de narrador, explicando su influencia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el punto de vista y narrador con explicación básica de su función.</w:t>
            </w:r>
          </w:p>
        </w:tc>
        <w:tc>
          <w:tcPr>
            <w:noWrap/>
          </w:tcPr>
          <w:p>
            <w:pPr/>
            <w:r>
              <w:rPr/>
              <w:t xml:space="preserve">Reconoce el narrador o punto de vista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el tipo de narrador o punto de 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y ambiente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contexto y ambiente, relacionándolo con el desarrollo de la historia.</w:t>
            </w:r>
          </w:p>
        </w:tc>
        <w:tc>
          <w:tcPr>
            <w:noWrap/>
          </w:tcPr>
          <w:p>
            <w:pPr/>
            <w:r>
              <w:rPr/>
              <w:t xml:space="preserve">Reconoce el contexto y ambiente con explicación básica sobre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el contexto o ambiente pero sin conexión clara con la narrativa.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contexto ni el ambiente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símbolos y elementos literarios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símbolos y elementos literarios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o elementos literarios y su significado general.</w:t>
            </w:r>
          </w:p>
        </w:tc>
        <w:tc>
          <w:tcPr>
            <w:noWrap/>
          </w:tcPr>
          <w:p>
            <w:pPr/>
            <w:r>
              <w:rPr/>
              <w:t xml:space="preserve">Menciona elementos literarios pero sin interpretación clara o 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símbolos ni elementos literarios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precisas y fundamentadas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 con base en información explícita del texto.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pero con lógica limitada o poco fundamentada.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las realiza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2026-09-26T01:14:36-05:00</dcterms:created>
  <dcterms:modified xsi:type="dcterms:W3CDTF">2026-09-26T01:14:36-05:00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