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universitarios en la Licenciatura en Educación Básica Primaria. Se valoran aspectos clave de la lectura crítica y reflexiva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Licenciatura en Educación Básica Primaria</w:t>
      </w:r>
    </w:p>
    <w:p>
      <w:pPr/>
      <w:r>
        <w:rPr/>
        <w:t xml:space="preserve">Esta rúbrica está diseñada para evaluar la comprensión lectora de estudiantes universitarios en la Licenciatura en Educación Básica Primaria. Se valoran aspectos clave de la lectura crítica y reflexiva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ideas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y Evidencias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detalles y evidencia que apoyan la lectura.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y evidencia,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detalles, pero con interpretaciones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los detalles y evidencias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acertadas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conclusiones poco claras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que hace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Terminología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vocabulario y términos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Muestra buen manejo del vocabulario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pero presenta dificultades con términos complejos.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el vocabulario relevante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texto, identificando sesgos, supuestos y perspectivas.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crítica básica con algunos aciertos.</w:t>
            </w:r>
          </w:p>
        </w:tc>
        <w:tc>
          <w:tcPr>
            <w:noWrap/>
          </w:tcPr>
          <w:p>
            <w:pPr/>
            <w:r>
              <w:rPr/>
              <w:t xml:space="preserve">Intenta interpretar críticamente,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reconoce elementos implícitos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organizadas y coherentes con el texto.</w:t>
            </w:r>
          </w:p>
        </w:tc>
        <w:tc>
          <w:tcPr>
            <w:noWrap/>
          </w:tcPr>
          <w:p>
            <w:pPr/>
            <w:r>
              <w:rPr/>
              <w:t xml:space="preserve">Respuestas claras pero con organización o coherencia moderada.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Respuestas incoherentes, confusas o desconectadas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 para Sustentar Respuestas</w:t>
            </w:r>
          </w:p>
        </w:tc>
        <w:tc>
          <w:tcPr>
            <w:noWrap/>
          </w:tcPr>
          <w:p>
            <w:pPr/>
            <w:r>
              <w:rPr/>
              <w:t xml:space="preserve">Incorpora evidencias textuales precisas y relevantes para apoyar todas sus respuestas.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en la mayoría de sus respuestas,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evidencias textuales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del texto de manera clara, completa y concisa.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adecuadamente, aunque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Realiza síntesis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ideas fragmentadas.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2026-09-25T20:38:58-05:00</dcterms:created>
  <dcterms:modified xsi:type="dcterms:W3CDTF">2026-09-25T20:38:58-05:00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