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Periódicas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conocimiento, comprensión y aplicación de las propiedades periódicas de los elementos, así como el trabajo en clase y respeto durante las actividades,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Periódicas en Química</w:t>
      </w:r>
    </w:p>
    <w:p>
      <w:pPr/>
      <w:r>
        <w:rPr/>
        <w:t xml:space="preserve">Esta rúbrica evalúa el conocimiento, comprensión y aplicación de las propiedades periódicas de los elementos, así como el trabajo en clase y respeto durante las actividades,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diferenciación de las propiedades periódicas de los elementos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con precisión todas las propiedades periódicas clave de los elementos.</w:t>
            </w:r>
          </w:p>
        </w:tc>
        <w:tc>
          <w:tcPr>
            <w:noWrap/>
          </w:tcPr>
          <w:p>
            <w:pPr/>
            <w:r>
              <w:rPr/>
              <w:t xml:space="preserve">Identifica y diferencia la mayoría de las propiedades periódicas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periódicas, pero con confusiones o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correctamente las propiedades periódicas de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Predicción de propiedades periódicas según ubicación en la tabla periódica</w:t>
            </w:r>
          </w:p>
        </w:tc>
        <w:tc>
          <w:tcPr>
            <w:noWrap/>
          </w:tcPr>
          <w:p>
            <w:pPr/>
            <w:r>
              <w:rPr/>
              <w:t xml:space="preserve">Predice con exactitud las propiedades periódicas de los elementos basándose en su ubicación.</w:t>
            </w:r>
          </w:p>
        </w:tc>
        <w:tc>
          <w:tcPr>
            <w:noWrap/>
          </w:tcPr>
          <w:p>
            <w:pPr/>
            <w:r>
              <w:rPr/>
              <w:t xml:space="preserve">Predice correctamente la mayoría de las propiedades considerando la ubicación en la tabla periódica.</w:t>
            </w:r>
          </w:p>
        </w:tc>
        <w:tc>
          <w:tcPr>
            <w:noWrap/>
          </w:tcPr>
          <w:p>
            <w:pPr/>
            <w:r>
              <w:rPr/>
              <w:t xml:space="preserve">Realiza predicciones básicas pero con errores o falta de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puede realizar predicciones fundamentadas a partir de la ubicación en la tabla periódica.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variación de la densidad en sustancias simples según la tabla periódica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ejemplos claros cómo varía la densidad entre metales, no metales, metaloides y gases nobles.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adecuada con algunos ejemplos sobre la variación de densidad.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con poco detalle o ejemplos limitados sobre la densidad.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sobre la variación de la densidad.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variación de la temperatura de ebullición y fusión en sustancias simples</w:t>
            </w:r>
          </w:p>
        </w:tc>
        <w:tc>
          <w:tcPr>
            <w:noWrap/>
          </w:tcPr>
          <w:p>
            <w:pPr/>
            <w:r>
              <w:rPr/>
              <w:t xml:space="preserve">Describe claramente la variación de estas temperaturas en diferentes tipos de sustancias con fundamentos científicos.</w:t>
            </w:r>
          </w:p>
        </w:tc>
        <w:tc>
          <w:tcPr>
            <w:noWrap/>
          </w:tcPr>
          <w:p>
            <w:pPr/>
            <w:r>
              <w:rPr/>
              <w:t xml:space="preserve">Explica la variación de temperaturas con algunos detalles y fundamentos correctos.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simple y poco desarrollada sobre la variación de temperaturas.</w:t>
            </w:r>
          </w:p>
        </w:tc>
        <w:tc>
          <w:tcPr>
            <w:noWrap/>
          </w:tcPr>
          <w:p>
            <w:pPr/>
            <w:r>
              <w:rPr/>
              <w:t xml:space="preserve">No logra explicar o ofrece información incorrecta sobre la temperatura de ebullición y 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tabla periódica como herramienta para predecir procesos químicos</w:t>
            </w:r>
          </w:p>
        </w:tc>
        <w:tc>
          <w:tcPr>
            <w:noWrap/>
          </w:tcPr>
          <w:p>
            <w:pPr/>
            <w:r>
              <w:rPr/>
              <w:t xml:space="preserve">Utiliza la tabla periódica eficazmente para explicar y predecir procesos químicos complejos.</w:t>
            </w:r>
          </w:p>
        </w:tc>
        <w:tc>
          <w:tcPr>
            <w:noWrap/>
          </w:tcPr>
          <w:p>
            <w:pPr/>
            <w:r>
              <w:rPr/>
              <w:t xml:space="preserve">Emplea la tabla periódica para predecir procesos químicos con precisión razonable.</w:t>
            </w:r>
          </w:p>
        </w:tc>
        <w:tc>
          <w:tcPr>
            <w:noWrap/>
          </w:tcPr>
          <w:p>
            <w:pPr/>
            <w:r>
              <w:rPr/>
              <w:t xml:space="preserve">Usa la tabla periódica para predecir procesos químicos, aunque con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tabla periódica para predecir procesos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de manera constructiva en todas las actividades de clase.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contribuye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durante las actividades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compañeros y docente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escucha a los demás y colabora efectivamente en el grupo.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colabora con algunos recordatorios.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colabora, afectando el ambiente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2026-09-26T01:22:09-05:00</dcterms:created>
  <dcterms:modified xsi:type="dcterms:W3CDTF">2026-09-26T01:22:09-05:00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