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Características de la Vida Colonial en Chile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estudiantes de educación básica sobre la vida colonial en Chile, considerando organización social, actividades económicas, costumbres, arte y vida cotidiana. Se evalúan 7 criterios con 5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Características de la Vida Colonial en Chile</w:t>
      </w:r>
    </w:p>
    <w:p>
      <w:pPr/>
      <w:r>
        <w:rPr/>
        <w:t xml:space="preserve">Esta rúbrica está diseñada para evaluar el conocimiento y comprensión de estudiantes de educación básica sobre la vida colonial en Chile, considerando organización social, actividades económicas, costumbres, arte y vida cotidiana. Se evalúan 7 criterios con 5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la organización social y grupos sociales</w:t>
            </w:r>
          </w:p>
        </w:tc>
        <w:tc>
          <w:tcPr>
            <w:noWrap/>
          </w:tcPr>
          <w:p>
            <w:pPr/>
            <w:r>
              <w:rPr/>
              <w:t xml:space="preserve">Describe con detalle y claridad las distintas clases sociales y sus roles en la sociedad colonial.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grupos sociales y sus funciones.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grupos sociales y sus roles básicos en la colonia.</w:t>
            </w:r>
          </w:p>
        </w:tc>
        <w:tc>
          <w:tcPr>
            <w:noWrap/>
          </w:tcPr>
          <w:p>
            <w:pPr/>
            <w:r>
              <w:rPr/>
              <w:t xml:space="preserve">Menciona pocos grupos sociales y presenta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los grupos sociales de la sociedad colonial.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rasgos propios de la sociedad colonial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varios rasgos como idioma, oficios, fiestas y comercio.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rasgos propios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rasgos básicos de la sociedad colonial.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los rasgos característicos.</w:t>
            </w:r>
          </w:p>
        </w:tc>
        <w:tc>
          <w:tcPr>
            <w:noWrap/>
          </w:tcPr>
          <w:p>
            <w:pPr/>
            <w:r>
              <w:rPr/>
              <w:t xml:space="preserve">No reconoce rasgos propios o los confunde con otras épocas.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la jerarquía social según origen étnico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detallada por qué la sociedad era jerárquica según origen étnico.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adecuada sobre la jerarquía social y su base étnica.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básica, aunque con algunos errores o falta de detalles.</w:t>
            </w:r>
          </w:p>
        </w:tc>
        <w:tc>
          <w:tcPr>
            <w:noWrap/>
          </w:tcPr>
          <w:p>
            <w:pPr/>
            <w:r>
              <w:rPr/>
              <w:t xml:space="preserve">Intenta explicar la jerarquía pero con información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la jerarquía social ni su relación con el origen étnico.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Imaginación y recreación de la vida cotidiana y familiar colonial</w:t>
            </w:r>
          </w:p>
        </w:tc>
        <w:tc>
          <w:tcPr>
            <w:noWrap/>
          </w:tcPr>
          <w:p>
            <w:pPr/>
            <w:r>
              <w:rPr/>
              <w:t xml:space="preserve">Recrea con creatividad y precisión la vida diaria apoyándose en fuentes históricas.</w:t>
            </w:r>
          </w:p>
        </w:tc>
        <w:tc>
          <w:tcPr>
            <w:noWrap/>
          </w:tcPr>
          <w:p>
            <w:pPr/>
            <w:r>
              <w:rPr/>
              <w:t xml:space="preserve">Recrea la vida cotidiana con detalles importantes y coherentes en base a las lecturas.</w:t>
            </w:r>
          </w:p>
        </w:tc>
        <w:tc>
          <w:tcPr>
            <w:noWrap/>
          </w:tcPr>
          <w:p>
            <w:pPr/>
            <w:r>
              <w:rPr/>
              <w:t xml:space="preserve">Describe aspectos básicos de la vida familiar colonial,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Presenta una recreación limitada o poco clara de la vida cotidiana.</w:t>
            </w:r>
          </w:p>
        </w:tc>
        <w:tc>
          <w:tcPr>
            <w:noWrap/>
          </w:tcPr>
          <w:p>
            <w:pPr/>
            <w:r>
              <w:rPr/>
              <w:t xml:space="preserve">No logra recrear ni imaginar la vida colonial a partir de las fuentes.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históricas (cartas, crónicas) para sustentar ideas</w:t>
            </w:r>
          </w:p>
        </w:tc>
        <w:tc>
          <w:tcPr>
            <w:noWrap/>
          </w:tcPr>
          <w:p>
            <w:pPr/>
            <w:r>
              <w:rPr/>
              <w:t xml:space="preserve">Usa diversas fuentes con precisión para apoyar sus ideas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para respaldar la mayoría de sus explicaciones.</w:t>
            </w:r>
          </w:p>
        </w:tc>
        <w:tc>
          <w:tcPr>
            <w:noWrap/>
          </w:tcPr>
          <w:p>
            <w:pPr/>
            <w:r>
              <w:rPr/>
              <w:t xml:space="preserve">Emplea algunas fuentes, aunque con apoyo limitado o poco claro.</w:t>
            </w:r>
          </w:p>
        </w:tc>
        <w:tc>
          <w:tcPr>
            <w:noWrap/>
          </w:tcPr>
          <w:p>
            <w:pPr/>
            <w:r>
              <w:rPr/>
              <w:t xml:space="preserve">Usa pocas fuentes o lo hace de manera incorrecta.</w:t>
            </w:r>
          </w:p>
        </w:tc>
        <w:tc>
          <w:tcPr>
            <w:noWrap/>
          </w:tcPr>
          <w:p>
            <w:pPr/>
            <w:r>
              <w:rPr/>
              <w:t xml:space="preserve">No utiliza fuentes históricas para sustentar sus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ejemplos de manifestaciones del arte colonial</w:t>
            </w:r>
          </w:p>
        </w:tc>
        <w:tc>
          <w:tcPr>
            <w:noWrap/>
          </w:tcPr>
          <w:p>
            <w:pPr/>
            <w:r>
              <w:rPr/>
              <w:t xml:space="preserve">Identifica múltiples ejemplos y explica su importancia en la cultura colonial con claridad.</w:t>
            </w:r>
          </w:p>
        </w:tc>
        <w:tc>
          <w:tcPr>
            <w:noWrap/>
          </w:tcPr>
          <w:p>
            <w:pPr/>
            <w:r>
              <w:rPr/>
              <w:t xml:space="preserve">Reconoce varios ejemplos relevantes y los explica adecuadamente.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algunas manifestaciones artísticas coloniales.</w:t>
            </w:r>
          </w:p>
        </w:tc>
        <w:tc>
          <w:tcPr>
            <w:noWrap/>
          </w:tcPr>
          <w:p>
            <w:pPr/>
            <w:r>
              <w:rPr/>
              <w:t xml:space="preserve">Identifica pocas manifestaciones y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ni da ejemplos de arte colonial.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comunicación oral/escrita sobre la vida colonial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usando vocabulario adecuado y organizando bien la información.</w:t>
            </w:r>
          </w:p>
        </w:tc>
        <w:tc>
          <w:tcPr>
            <w:noWrap/>
          </w:tcPr>
          <w:p>
            <w:pPr/>
            <w:r>
              <w:rPr/>
              <w:t xml:space="preserve">Se expresa correctamente, con buena organización y vocabulario apropiado.</w:t>
            </w:r>
          </w:p>
        </w:tc>
        <w:tc>
          <w:tcPr>
            <w:noWrap/>
          </w:tcPr>
          <w:p>
            <w:pPr/>
            <w:r>
              <w:rPr/>
              <w:t xml:space="preserve">Se comunica con ideas claras aunque con algunos errores o falta de coherencia.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ideas, con vocabulario limitado o desorganización.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sus ideas sobre la vida colonial.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2026-09-26T02:24:00-05:00</dcterms:created>
  <dcterms:modified xsi:type="dcterms:W3CDTF">2026-09-26T02:24:00-05:00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