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Festivales y Celebraciones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sobre festivales y celebraciones en inglés. Se valoran aspectos como vestimenta, gastronomía, símbolos, alcance, datos curiosos y reflexión final. Ideal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Festivales y Celebraciones en Inglés</w:t>
      </w:r>
    </w:p>
    <w:p>
      <w:pPr/>
      <w:r>
        <w:rPr/>
        <w:t xml:space="preserve">Esta rúbrica está diseñada para evaluar proyectos sobre festivales y celebraciones en inglés. Se valoran aspectos como vestimenta, gastronomía, símbolos, alcance, datos curiosos y reflexión final. Ideal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Vestimenta o disfraces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 ropa típica, máscaras o colores característicos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vestimenta o disfraces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Menciona la vestimenta o disfraces de forma general o poco clara.</w:t>
            </w:r>
          </w:p>
        </w:tc>
        <w:tc>
          <w:tcPr>
            <w:noWrap/>
          </w:tcPr>
          <w:p>
            <w:pPr/>
            <w:r>
              <w:rPr/>
              <w:t xml:space="preserve">No menciona o la información es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Gastronomía</w:t>
            </w:r>
          </w:p>
        </w:tc>
        <w:tc>
          <w:tcPr>
            <w:noWrap/>
          </w:tcPr>
          <w:p>
            <w:pPr/>
            <w:r>
              <w:rPr/>
              <w:t xml:space="preserve">Presenta comidas y bebidas tradicionales con descripciones claras y muestra su importancia en el festival.</w:t>
            </w:r>
          </w:p>
        </w:tc>
        <w:tc>
          <w:tcPr>
            <w:noWrap/>
          </w:tcPr>
          <w:p>
            <w:pPr/>
            <w:r>
              <w:rPr/>
              <w:t xml:space="preserve">Menciona varias comidas o bebidas típicas con alguna explicación básica.</w:t>
            </w:r>
          </w:p>
        </w:tc>
        <w:tc>
          <w:tcPr>
            <w:noWrap/>
          </w:tcPr>
          <w:p>
            <w:pPr/>
            <w:r>
              <w:rPr/>
              <w:t xml:space="preserve">Incluye pocas comidas o bebidas y la información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menciona alimentos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Símbolos</w:t>
            </w:r>
          </w:p>
        </w:tc>
        <w:tc>
          <w:tcPr>
            <w:noWrap/>
          </w:tcPr>
          <w:p>
            <w:pPr/>
            <w:r>
              <w:rPr/>
              <w:t xml:space="preserve">Identifica y explica varios símbolos importantes (objetos, banderas, música) del festival con detalles.</w:t>
            </w:r>
          </w:p>
        </w:tc>
        <w:tc>
          <w:tcPr>
            <w:noWrap/>
          </w:tcPr>
          <w:p>
            <w:pPr/>
            <w:r>
              <w:rPr/>
              <w:t xml:space="preserve">Menciona algunos símbolos relevantes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Incluye pocos símbolos y la explicación es vaga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símbolos o la información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Alcance de la celebración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si la celebración es local, nacional o internacional con ejemplos o datos.</w:t>
            </w:r>
          </w:p>
        </w:tc>
        <w:tc>
          <w:tcPr>
            <w:noWrap/>
          </w:tcPr>
          <w:p>
            <w:pPr/>
            <w:r>
              <w:rPr/>
              <w:t xml:space="preserve">Indica el alcance con una explicación simple pero correcta.</w:t>
            </w:r>
          </w:p>
        </w:tc>
        <w:tc>
          <w:tcPr>
            <w:noWrap/>
          </w:tcPr>
          <w:p>
            <w:pPr/>
            <w:r>
              <w:rPr/>
              <w:t xml:space="preserve">Menciona el alcance sin aclarar bien el tipo de evento.</w:t>
            </w:r>
          </w:p>
        </w:tc>
        <w:tc>
          <w:tcPr>
            <w:noWrap/>
          </w:tcPr>
          <w:p>
            <w:pPr/>
            <w:r>
              <w:rPr/>
              <w:t xml:space="preserve">No menciona el alcance o la información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Datos curiosos</w:t>
            </w:r>
          </w:p>
        </w:tc>
        <w:tc>
          <w:tcPr>
            <w:noWrap/>
          </w:tcPr>
          <w:p>
            <w:pPr/>
            <w:r>
              <w:rPr/>
              <w:t xml:space="preserve">Comparte anécdotas interesantes, récords o datos únicos relacionados con la festividad.</w:t>
            </w:r>
          </w:p>
        </w:tc>
        <w:tc>
          <w:tcPr>
            <w:noWrap/>
          </w:tcPr>
          <w:p>
            <w:pPr/>
            <w:r>
              <w:rPr/>
              <w:t xml:space="preserve">Menciona al menos un dato curioso o anécdota relevante.</w:t>
            </w:r>
          </w:p>
        </w:tc>
        <w:tc>
          <w:tcPr>
            <w:noWrap/>
          </w:tcPr>
          <w:p>
            <w:pPr/>
            <w:r>
              <w:rPr/>
              <w:t xml:space="preserve">Incluye datos curiosos poco claros o generales.</w:t>
            </w:r>
          </w:p>
        </w:tc>
        <w:tc>
          <w:tcPr>
            <w:noWrap/>
          </w:tcPr>
          <w:p>
            <w:pPr/>
            <w:r>
              <w:rPr/>
              <w:t xml:space="preserve">No presenta datos curiosos o la información no es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final</w:t>
            </w:r>
          </w:p>
        </w:tc>
        <w:tc>
          <w:tcPr>
            <w:noWrap/>
          </w:tcPr>
          <w:p>
            <w:pPr/>
            <w:r>
              <w:rPr/>
              <w:t xml:space="preserve">Explica de forma clara y personal por qué vale la pena asistir o preservar la festividad.</w:t>
            </w:r>
          </w:p>
        </w:tc>
        <w:tc>
          <w:tcPr>
            <w:noWrap/>
          </w:tcPr>
          <w:p>
            <w:pPr/>
            <w:r>
              <w:rPr/>
              <w:t xml:space="preserve">Da una razón válida y sencilla sobre la importancia de la festividad.</w:t>
            </w:r>
          </w:p>
        </w:tc>
        <w:tc>
          <w:tcPr>
            <w:noWrap/>
          </w:tcPr>
          <w:p>
            <w:pPr/>
            <w:r>
              <w:rPr/>
              <w:t xml:space="preserve">Muestra una reflexión vaga o poco desarrollada.</w:t>
            </w:r>
          </w:p>
        </w:tc>
        <w:tc>
          <w:tcPr>
            <w:noWrap/>
          </w:tcPr>
          <w:p>
            <w:pPr/>
            <w:r>
              <w:rPr/>
              <w:t xml:space="preserve">No incluye reflexión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en la fecha indicada</w:t>
            </w:r>
          </w:p>
        </w:tc>
        <w:tc>
          <w:tcPr>
            <w:noWrap/>
          </w:tcPr>
          <w:p>
            <w:pPr/>
            <w:r>
              <w:rPr/>
              <w:t xml:space="preserve">Entrega o presenta el trabajo en la fecha exacta indicada por la docente.</w:t>
            </w:r>
          </w:p>
        </w:tc>
        <w:tc>
          <w:tcPr>
            <w:noWrap/>
          </w:tcPr>
          <w:p>
            <w:pPr/>
            <w:r>
              <w:rPr/>
              <w:t xml:space="preserve">Entrega o presenta con un retraso mínimo justificado.</w:t>
            </w:r>
          </w:p>
        </w:tc>
        <w:tc>
          <w:tcPr>
            <w:noWrap/>
          </w:tcPr>
          <w:p>
            <w:pPr/>
            <w:r>
              <w:rPr/>
              <w:t xml:space="preserve">Entrega o presenta con retraso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entrega ni presenta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2026-09-25T22:27:46-05:00</dcterms:created>
  <dcterms:modified xsi:type="dcterms:W3CDTF">2026-09-25T22:27:46-05:00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