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Investigación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niveles de investigación en Ciencias Físicas de estudiantes universitarios, considerando aspectos científicos, metodológicos y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Investigación en Ciencias Físicas</w:t>
      </w:r>
    </w:p>
    <w:p>
      <w:pPr/>
      <w:r>
        <w:rPr/>
        <w:t xml:space="preserve">Esta rúbrica evalúa los niveles de investigación en Ciencias Físicas de estudiantes universitarios, considerando aspectos científicos, metodológicos y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Define claramente un problema relevante, específico y bien contextualizado en Ciencias Físicas.</w:t>
            </w:r>
          </w:p>
        </w:tc>
        <w:tc>
          <w:tcPr>
            <w:noWrap/>
          </w:tcPr>
          <w:p>
            <w:pPr/>
            <w:r>
              <w:rPr/>
              <w:t xml:space="preserve">Define un problema adecuado pero con menor precisión o contexto limitado.</w:t>
            </w:r>
          </w:p>
        </w:tc>
        <w:tc>
          <w:tcPr>
            <w:noWrap/>
          </w:tcPr>
          <w:p>
            <w:pPr/>
            <w:r>
              <w:rPr/>
              <w:t xml:space="preserve">Problema poco claro o demasiado general para el alcance del estudio.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de investigación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relevantes y diversas que fundamentan sólidamente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Revisión adecuada con fuentes relevantes pero limitadas en actualidad o diversidad.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pocas fuentes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metodología</w:t>
            </w:r>
          </w:p>
        </w:tc>
        <w:tc>
          <w:tcPr>
            <w:noWrap/>
          </w:tcPr>
          <w:p>
            <w:pPr/>
            <w:r>
              <w:rPr/>
              <w:t xml:space="preserve">Metodología rigurosa, clara y adecuada para responder al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falta de detalle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con limitaciones significativas para responder la pregunta.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Realiza análisis preciso, utiliza herramientas adecuadas y justifica interpretaciones con rigor.</w:t>
            </w:r>
          </w:p>
        </w:tc>
        <w:tc>
          <w:tcPr>
            <w:noWrap/>
          </w:tcPr>
          <w:p>
            <w:pPr/>
            <w:r>
              <w:rPr/>
              <w:t xml:space="preserve">Análisis correcto pero con algunas imprecisiones o interpretaciones poco profundas.</w:t>
            </w:r>
          </w:p>
        </w:tc>
        <w:tc>
          <w:tcPr>
            <w:noWrap/>
          </w:tcPr>
          <w:p>
            <w:pPr/>
            <w:r>
              <w:rPr/>
              <w:t xml:space="preserve">Análisis básico con errores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discusión de resultados</w:t>
            </w:r>
          </w:p>
        </w:tc>
        <w:tc>
          <w:tcPr>
            <w:noWrap/>
          </w:tcPr>
          <w:p>
            <w:pPr/>
            <w:r>
              <w:rPr/>
              <w:t xml:space="preserve">Relaciona resultados con hipótesis y contexto científico, destacando implicaciones y limitaciones.</w:t>
            </w:r>
          </w:p>
        </w:tc>
        <w:tc>
          <w:tcPr>
            <w:noWrap/>
          </w:tcPr>
          <w:p>
            <w:pPr/>
            <w:r>
              <w:rPr/>
              <w:t xml:space="preserve">Discusión adecuada pero con menor profundidad o sin abordar todas las implicaciones.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parcialmente desconectada del contexto científico.</w:t>
            </w:r>
          </w:p>
        </w:tc>
        <w:tc>
          <w:tcPr>
            <w:noWrap/>
          </w:tcPr>
          <w:p>
            <w:pPr/>
            <w:r>
              <w:rPr/>
              <w:t xml:space="preserve">No interpreta ni discute resultados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coherencia, uso correcto del lenguaje técnico y formato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algunos errores menores en lenguaje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poco coherente o incorrecta en lenguaje y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la equidad e inclusión en el planteamiento y desarrollo.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aunque con aplicación limitada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 pero sin aplicarla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investigación</w:t>
            </w:r>
          </w:p>
        </w:tc>
        <w:tc>
          <w:tcPr>
            <w:noWrap/>
          </w:tcPr>
          <w:p>
            <w:pPr/>
            <w:r>
              <w:rPr/>
              <w:t xml:space="preserve">Propone enfoques novedosos y soluciones creativas que aportan valor significativo al área.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innovadores pero en forma limitada.</w:t>
            </w:r>
          </w:p>
        </w:tc>
        <w:tc>
          <w:tcPr>
            <w:noWrap/>
          </w:tcPr>
          <w:p>
            <w:pPr/>
            <w:r>
              <w:rPr/>
              <w:t xml:space="preserve">Aplicación mínima de creatividad o innovación en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ningún aporte innovador ni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