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Científica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en el uso de la notación científica y operaciones aritméticas relacionadas, considerando aspectos técnicos y de inclusión para promover un aprendizaje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Científica y Aritmética</w:t>
      </w:r>
    </w:p>
    <w:p>
      <w:pPr/>
      <w:r>
        <w:rPr/>
        <w:t xml:space="preserve">Esta rúbrica está diseñada para evaluar las habilidades de estudiantes de secundaria en el uso de la notación científica y operaciones aritméticas relacionadas, considerando aspectos técnicos y de inclusión para promover un aprendizaje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notación científica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notación científica con mínimos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la notación científica, pero comete errores frecuentes al utilizarla.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la notación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aritméticas con números en notación científica</w:t>
            </w:r>
          </w:p>
        </w:tc>
        <w:tc>
          <w:tcPr>
            <w:noWrap/>
          </w:tcPr>
          <w:p>
            <w:pPr/>
            <w:r>
              <w:rPr/>
              <w:t xml:space="preserve">Realiza sumas, restas, multiplicaciones y divisiones con precisión y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pequeños errores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o las realiza sin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notación científica y decimal</w:t>
            </w:r>
          </w:p>
        </w:tc>
        <w:tc>
          <w:tcPr>
            <w:noWrap/>
          </w:tcPr>
          <w:p>
            <w:pPr/>
            <w:r>
              <w:rPr/>
              <w:t xml:space="preserve">Convierte números de forma precisa y sin dificultad en ambas direcciones.</w:t>
            </w:r>
          </w:p>
        </w:tc>
        <w:tc>
          <w:tcPr>
            <w:noWrap/>
          </w:tcPr>
          <w:p>
            <w:pPr/>
            <w:r>
              <w:rPr/>
              <w:t xml:space="preserve">Convierte números correctamente en la mayoría de los casos,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Convierte números parcialmente, con errores evidentes o confusiones.</w:t>
            </w:r>
          </w:p>
        </w:tc>
        <w:tc>
          <w:tcPr>
            <w:noWrap/>
          </w:tcPr>
          <w:p>
            <w:pPr/>
            <w:r>
              <w:rPr/>
              <w:t xml:space="preserve">No puede convertir números entre notación científica y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notación científica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la notación científica de manera efectiva para resolver problemas reales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Aplica la notación científica en problemas con alguna dificultad en la explicación o solución.</w:t>
            </w:r>
          </w:p>
        </w:tc>
        <w:tc>
          <w:tcPr>
            <w:noWrap/>
          </w:tcPr>
          <w:p>
            <w:pPr/>
            <w:r>
              <w:rPr/>
              <w:t xml:space="preserve">Aplica la notación científica en problemas simples, pero con dificultades en problemas complejos.</w:t>
            </w:r>
          </w:p>
        </w:tc>
        <w:tc>
          <w:tcPr>
            <w:noWrap/>
          </w:tcPr>
          <w:p>
            <w:pPr/>
            <w:r>
              <w:rPr/>
              <w:t xml:space="preserve">No aplica la notación científica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bien estructurados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generalmente claros,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o son confusos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específicos de notación científica y aritmética.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respetuoso, valorando todas las opiniones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con la mayoría de sus compañeros y acepta diversas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opiniones diferentes o inclusivas.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inclusión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clara y adaptada a diferentes niveles de comprensión, facilitando el aprendizaje de todos.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claridad, aunque con poca adaptación para diversos niveles.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o sin considerar diferentes estilos o niveles de aprendizaje.</w:t>
            </w:r>
          </w:p>
        </w:tc>
        <w:tc>
          <w:tcPr>
            <w:noWrap/>
          </w:tcPr>
          <w:p>
            <w:pPr/>
            <w:r>
              <w:rPr/>
              <w:t xml:space="preserve">No adapta la comunicación y dificulta la comprensión para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2026-09-26T04:06:34-05:00</dcterms:created>
  <dcterms:modified xsi:type="dcterms:W3CDTF">2026-09-26T04:06:34-05:00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