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Registros de la Oralidad en Podcast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comunicar sus conocimientos y reflexiones en un podcast, utilizando adecuadamente los registros oral coloquial y formal, e incorporando conectores para organizar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Registros de la Oralidad en Podcast</w:t>
      </w:r>
    </w:p>
    <w:p>
      <w:pPr/>
      <w:r>
        <w:rPr/>
        <w:t xml:space="preserve">Esta rúbrica está diseñada para evaluar la capacidad de los estudiantes de primaria (6-11 años) para comunicar sus conocimientos y reflexiones en un podcast, utilizando adecuadamente los registros oral coloquial y formal, e incorporando conectores para organizar sus ideas.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 oral adecuado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registro formal o coloquial según el contexto del podcast, mostrando claridad y adecuación.</w:t>
            </w:r>
          </w:p>
        </w:tc>
        <w:tc>
          <w:tcPr>
            <w:noWrap/>
          </w:tcPr>
          <w:p>
            <w:pPr/>
            <w:r>
              <w:rPr/>
              <w:t xml:space="preserve">Usa el registro correcto la mayoría del tiempo, con algunas pequeñas mezclas o indecisiones en el tono.</w:t>
            </w:r>
          </w:p>
        </w:tc>
        <w:tc>
          <w:tcPr>
            <w:noWrap/>
          </w:tcPr>
          <w:p>
            <w:pPr/>
            <w:r>
              <w:rPr/>
              <w:t xml:space="preserve">No logra distinguir ni usar adecuadamente los registros oral formales o coloquiales, generando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conectores para la progresión temática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apropiados que facilitan la organización y continuidad del discurso de forma clara y fluida.</w:t>
            </w:r>
          </w:p>
        </w:tc>
        <w:tc>
          <w:tcPr>
            <w:noWrap/>
          </w:tcPr>
          <w:p>
            <w:pPr/>
            <w:r>
              <w:rPr/>
              <w:t xml:space="preserve">Incluye conectores básicos que ayudan a organizar las ideas, aunque en ocasiones la progresión es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de manera incorrecta,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pronunciación adecuada y velocidad correcta,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Generalmente se entiende su expresión, aunque puede haber momentos de pronunciación confusa o ritmo irregular.</w:t>
            </w:r>
          </w:p>
        </w:tc>
        <w:tc>
          <w:tcPr>
            <w:noWrap/>
          </w:tcPr>
          <w:p>
            <w:pPr/>
            <w:r>
              <w:rPr/>
              <w:t xml:space="preserve">Se dificulta entender su mensaje por mala pronunciación, ritmo muy rápido o lento, o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 y coherente, siguiendo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algunos saltos o repeticiones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o inconexas, lo que genera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 y contexto, adaptándose al registro oral solicitado.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inadecuado, confuso o pobre que no favorece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reflexiones personales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reflexiones personales mostrando comprensión y conexión con el tema tratado.</w:t>
            </w:r>
          </w:p>
        </w:tc>
        <w:tc>
          <w:tcPr>
            <w:noWrap/>
          </w:tcPr>
          <w:p>
            <w:pPr/>
            <w:r>
              <w:rPr/>
              <w:t xml:space="preserve">Comparte algunas reflexiones personales, pero con poca profundidad o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reflexiones personales o estas son irrelevantes para el tema del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modulación que mantienen el interés y refuerzan el mensaje de manera eficaz.</w:t>
            </w:r>
          </w:p>
        </w:tc>
        <w:tc>
          <w:tcPr>
            <w:noWrap/>
          </w:tcPr>
          <w:p>
            <w:pPr/>
            <w:r>
              <w:rPr/>
              <w:t xml:space="preserve">Modula la voz adecuadamente en algunas partes, aunque puede ser monótono o poco expresivo en otras.</w:t>
            </w:r>
          </w:p>
        </w:tc>
        <w:tc>
          <w:tcPr>
            <w:noWrap/>
          </w:tcPr>
          <w:p>
            <w:pPr/>
            <w:r>
              <w:rPr/>
              <w:t xml:space="preserve">Habla con entonación monótona o inapropiada que dificulta mantener la atención del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asignados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cubriendo todos los puntos sin extenderse ni cortar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tiempo, aunque puede extenderse o quedarse corto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lo que afecta la presentación o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