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Inicial de la Propuesta de Valor de un Emprendimiento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inicial de la propuesta de valor en proyectos de emprendimiento escolar, enfocándose en la competencia de gestión de proyectos y la capacidad de crear propuestas de valor. Se consideran criterios técnicos, creativos y de inclusión,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Inicial de la Propuesta de Valor de un Emprendimiento Escolar</w:t>
      </w:r>
    </w:p>
    <w:p>
      <w:pPr/>
      <w:r>
        <w:rPr/>
        <w:t xml:space="preserve">Esta rúbrica evalúa el diseño inicial de la propuesta de valor en proyectos de emprendimiento escolar, enfocándose en la competencia de gestión de proyectos y la capacidad de crear propuestas de valor. Se consideran criterios técnicos, creativos y de inclusión,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 propuesta de valor</w:t>
            </w:r>
          </w:p>
        </w:tc>
        <w:tc>
          <w:tcPr>
            <w:noWrap/>
          </w:tcPr>
          <w:p>
            <w:pPr/>
            <w:r>
              <w:rPr/>
              <w:t xml:space="preserve">La propuesta es clara, detallada y responde de manera precisa a una necesidad real del mercado escolar.</w:t>
            </w:r>
          </w:p>
        </w:tc>
        <w:tc>
          <w:tcPr>
            <w:noWrap/>
          </w:tcPr>
          <w:p>
            <w:pPr/>
            <w:r>
              <w:rPr/>
              <w:t xml:space="preserve">La propuesta es clara y responde a una necesidad del mercado, aunque con algunos aspectos poco detallados.</w:t>
            </w:r>
          </w:p>
        </w:tc>
        <w:tc>
          <w:tcPr>
            <w:noWrap/>
          </w:tcPr>
          <w:p>
            <w:pPr/>
            <w:r>
              <w:rPr/>
              <w:t xml:space="preserve">La propuesta es poco clara o responde a una necesidad genérica sin profundizar en el mercado escolar.</w:t>
            </w:r>
          </w:p>
        </w:tc>
        <w:tc>
          <w:tcPr>
            <w:noWrap/>
          </w:tcPr>
          <w:p>
            <w:pPr/>
            <w:r>
              <w:rPr/>
              <w:t xml:space="preserve">La propuesta es confusa, vaga o no identifica una necesidad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solución propuesta</w:t>
            </w:r>
          </w:p>
        </w:tc>
        <w:tc>
          <w:tcPr>
            <w:noWrap/>
          </w:tcPr>
          <w:p>
            <w:pPr/>
            <w:r>
              <w:rPr/>
              <w:t xml:space="preserve">La propuesta presenta una idea original y creativa que aporta valor diferencial significativo.</w:t>
            </w:r>
          </w:p>
        </w:tc>
        <w:tc>
          <w:tcPr>
            <w:noWrap/>
          </w:tcPr>
          <w:p>
            <w:pPr/>
            <w:r>
              <w:rPr/>
              <w:t xml:space="preserve">La propuesta tiene elementos creativos y aporta algo nuevo, aunque no totalmente innovador.</w:t>
            </w:r>
          </w:p>
        </w:tc>
        <w:tc>
          <w:tcPr>
            <w:noWrap/>
          </w:tcPr>
          <w:p>
            <w:pPr/>
            <w:r>
              <w:rPr/>
              <w:t xml:space="preserve">La propuesta es poco creativa y se basa en ideas comunes o ya conocidas.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y es una copia directa de ideas 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público objetivo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público objetivo, considerando sus características y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Describe al público objetivo de forma general, identificando sus principales características.</w:t>
            </w:r>
          </w:p>
        </w:tc>
        <w:tc>
          <w:tcPr>
            <w:noWrap/>
          </w:tcPr>
          <w:p>
            <w:pPr/>
            <w:r>
              <w:rPr/>
              <w:t xml:space="preserve">La identificación del público objetivo es vaga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inicial del emprendimiento</w:t>
            </w:r>
          </w:p>
        </w:tc>
        <w:tc>
          <w:tcPr>
            <w:noWrap/>
          </w:tcPr>
          <w:p>
            <w:pPr/>
            <w:r>
              <w:rPr/>
              <w:t xml:space="preserve">Presenta un análisis inicial claro y fundamentado sobre la factibilidad técnica, económica y social del proyecto.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de viabilidad con algunos aspectos por profundizar.</w:t>
            </w:r>
          </w:p>
        </w:tc>
        <w:tc>
          <w:tcPr>
            <w:noWrap/>
          </w:tcPr>
          <w:p>
            <w:pPr/>
            <w:r>
              <w:rPr/>
              <w:t xml:space="preserve">El análisis de viabilidad es superficial y carece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ningún análisis de viabilidad.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significativa la diversidad, equidad e inclusión en la propuesta, asegurando accesibilidad y respeto.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aunque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no los integra claramente en la propuesta.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y presentación</w:t>
            </w:r>
          </w:p>
        </w:tc>
        <w:tc>
          <w:tcPr>
            <w:noWrap/>
          </w:tcPr>
          <w:p>
            <w:pPr/>
            <w:r>
              <w:rPr/>
              <w:t xml:space="preserve">La propuesta está redactada con lenguaje claro, correcto y adecuado para su público, con una presentación ordenada y atractiva.</w:t>
            </w:r>
          </w:p>
        </w:tc>
        <w:tc>
          <w:tcPr>
            <w:noWrap/>
          </w:tcPr>
          <w:p>
            <w:pPr/>
            <w:r>
              <w:rPr/>
              <w:t xml:space="preserve">La propuesta está redactada con lenguaje adecuado, aunque con pequeños errores o una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presenta errores frecuentes; la presentación es desordenada.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problema identificado y solución propuesta</w:t>
            </w:r>
          </w:p>
        </w:tc>
        <w:tc>
          <w:tcPr>
            <w:noWrap/>
          </w:tcPr>
          <w:p>
            <w:pPr/>
            <w:r>
              <w:rPr/>
              <w:t xml:space="preserve">Existe una relación lógica, coherente y sólida entre el problema y la solución planteada.</w:t>
            </w:r>
          </w:p>
        </w:tc>
        <w:tc>
          <w:tcPr>
            <w:noWrap/>
          </w:tcPr>
          <w:p>
            <w:pPr/>
            <w:r>
              <w:rPr/>
              <w:t xml:space="preserve">La relación entre problema y solución es clara,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relación es débil o poco clara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el problema identificado y la solución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 individual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grupal y responsabilidad en la contribución individual dentro del proyecto.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cumple con sus responsabilidades,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responsabilidad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colaboración ni responsabilidad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2026-09-25T21:27:57-05:00</dcterms:created>
  <dcterms:modified xsi:type="dcterms:W3CDTF">2026-09-25T21:27:57-05:00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