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Participaciones Orales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formación y presentación oral de un tema estructurado de Historia para estudiantes de secundaria, permitiendo identificar fortalezas y áreas de mejora en diferentes aspectos clave de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Participaciones Orales en Historia</w:t>
      </w:r>
    </w:p>
    <w:p>
      <w:pPr/>
      <w:r>
        <w:rPr/>
        <w:t xml:space="preserve">Esta rúbrica evalúa la formación y presentación oral de un tema estructurado de Historia para estudiantes de secundaria, permitiendo identificar fortalezas y áreas de mejora en diferentes aspectos clave de la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coherente y está muy bien organizada,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mayormente coherente, con una organización adecuada que permite entender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poco coherente, con organización limitada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seguir, afectando gravemente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respondiendo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respuestas adecuadas y generalmente precisas.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tema, pero con dudas o respuestas incompletas en algunas partes.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dificultad para responder o explicar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específicos y precisos de forma correcta y fluida.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o poco específico, con varios errores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incorrectamente, afectando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tema con una estructura lógica clara: introducción, desarrollo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 de introducción, desarrollo y conclusión, aunque con alguna falta de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definida, lo que genera confusión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fluidez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claramente, aunque con pausas o pequeños tropiezos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poca fluidez, pausas frecuentes o pronunciación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dificultades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Incluye ejemplos y evidencias históricas precisas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históricas relevantes,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evidencias, o estos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históricas,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detalle a preguntas,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con explicaciones claras y generalmente completas.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poco clara, mostrando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 y entusiasmo, fomentando un ambiente de diálogo.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participación adecuada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 actitud poco participativa o en ocasiones falta de respeto leve.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negativa, desinterés o falta de respeto durante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