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resolución y comprensión de ecuaciones cuadráticas, asegurando además la inclusión de criterios de Diversidad, Equidad e Inclusión (DEI)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Ecuaciones Cuadráticas</w:t>
      </w:r>
    </w:p>
    <w:p>
      <w:pPr/>
      <w:r>
        <w:rPr/>
        <w:t xml:space="preserve">Esta lista de verificación evalúa la correcta resolución y comprensión de ecuaciones cuadráticas, asegurando además la inclusión de criterios de Diversidad, Equidad e Inclusión (DEI)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identificación de la forma estándar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escribe la ecuación cuadrática en la forma ax² + bx + c = 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fórmula cuadrática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fórmula cuadrática para encontrar las raíces de la ecuación.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Verificación de las soluciones</w:t>
            </w:r>
          </w:p>
        </w:tc>
        <w:tc>
          <w:tcPr>
            <w:noWrap/>
          </w:tcPr>
          <w:p>
            <w:pPr/>
            <w:r>
              <w:rPr/>
              <w:t xml:space="preserve">El estudiante verifica las soluciones sustituyéndolas en la ecuación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el procedimiento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los pasos están claramente explicados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Se emplea la notación matemática adecuada y símbolos correctos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diversos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o contextos que reflejen diversidad cultural o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El trabajo utiliza lenguaje claro, respetuoso e inclusivo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importancia del álgebra en diferentes contextos</w:t>
            </w:r>
          </w:p>
        </w:tc>
        <w:tc>
          <w:tcPr>
            <w:noWrap/>
          </w:tcPr>
          <w:p>
            <w:pPr/>
            <w:r>
              <w:rPr/>
              <w:t xml:space="preserve">Se incluye una breve reflexión sobre cómo el álgebra puede aplicarse en distintos ámbitos o realidades sociales.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2026-09-25T23:13:54-05:00</dcterms:created>
  <dcterms:modified xsi:type="dcterms:W3CDTF">2026-09-25T23:13:54-05:00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