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Suma y Resta de Fracciones con Distinto Denominador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Matemáticas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las habilidades y comportamientos de estudiantes de primaria (6-11 años) al realizar sumas y restas de fracciones con distinto denominador. Se utiliza una escala del 1 al 5 para valorar el desempeño en tiempo real, considerando aspectos matemáticos y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Suma y Resta de Fracciones con Distinto Denominador</w:t>
      </w:r>
    </w:p>
    <w:p>
      <w:pPr/>
      <w:r>
        <w:rPr/>
        <w:t xml:space="preserve">Esta rúbrica evalúa las habilidades y comportamientos de estudiantes de primaria (6-11 años) al realizar sumas y restas de fracciones con distinto denominador. Se utiliza una escala del 1 al 5 para valorar el desempeño en tiempo real, considerando aspectos matemáticos y de diversidad, equidad e inclusión (DEI).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fracciones con distinto denominador</w:t>
            </w:r>
          </w:p>
        </w:tc>
        <w:tc>
          <w:tcPr>
            <w:noWrap/>
          </w:tcPr>
          <w:p>
            <w:pPr/>
            <w:r>
              <w:rPr/>
              <w:t xml:space="preserve">No reconoce que los denominadores son diferentes y confunde fracciones.</w:t>
            </w:r>
          </w:p>
        </w:tc>
        <w:tc>
          <w:tcPr>
            <w:noWrap/>
          </w:tcPr>
          <w:p>
            <w:pPr/>
            <w:r>
              <w:rPr/>
              <w:t xml:space="preserve">Reconoce que los denominadores son diferentes, pero no comprende su importancia.</w:t>
            </w:r>
          </w:p>
        </w:tc>
        <w:tc>
          <w:tcPr>
            <w:noWrap/>
          </w:tcPr>
          <w:p>
            <w:pPr/>
            <w:r>
              <w:rPr/>
              <w:t xml:space="preserve">Reconoce denominadores distintos y entiende que deben ser iguales para operar.</w:t>
            </w:r>
          </w:p>
        </w:tc>
        <w:tc>
          <w:tcPr>
            <w:noWrap/>
          </w:tcPr>
          <w:p>
            <w:pPr/>
            <w:r>
              <w:rPr/>
              <w:t xml:space="preserve">Explica correctamente por qué se deben igualar los denominadores antes de sumar o restar.</w:t>
            </w:r>
          </w:p>
        </w:tc>
        <w:tc>
          <w:tcPr>
            <w:noWrap/>
          </w:tcPr>
          <w:p>
            <w:pPr/>
            <w:r>
              <w:rPr/>
              <w:t xml:space="preserve">Muestra comprensión profunda e integra el concepto en diferentes contextos.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Habilidad para encontrar el mínimo común denominador (MCD)</w:t>
            </w:r>
          </w:p>
        </w:tc>
        <w:tc>
          <w:tcPr>
            <w:noWrap/>
          </w:tcPr>
          <w:p>
            <w:pPr/>
            <w:r>
              <w:rPr/>
              <w:t xml:space="preserve">No identifica ni busca el MCD.</w:t>
            </w:r>
          </w:p>
        </w:tc>
        <w:tc>
          <w:tcPr>
            <w:noWrap/>
          </w:tcPr>
          <w:p>
            <w:pPr/>
            <w:r>
              <w:rPr/>
              <w:t xml:space="preserve">Busca el MCD pero comete errores frecuentes.</w:t>
            </w:r>
          </w:p>
        </w:tc>
        <w:tc>
          <w:tcPr>
            <w:noWrap/>
          </w:tcPr>
          <w:p>
            <w:pPr/>
            <w:r>
              <w:rPr/>
              <w:t xml:space="preserve">Encuentra el MCD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Encuentra el MCD correctamente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Encuentra el MCD de forma rápida y precisa en todos los ejercicios.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Realización correcta de la suma o resta de fracciones</w:t>
            </w:r>
          </w:p>
        </w:tc>
        <w:tc>
          <w:tcPr>
            <w:noWrap/>
          </w:tcPr>
          <w:p>
            <w:pPr/>
            <w:r>
              <w:rPr/>
              <w:t xml:space="preserve">No realiza la operación o la realiza completamente incorrecta.</w:t>
            </w:r>
          </w:p>
        </w:tc>
        <w:tc>
          <w:tcPr>
            <w:noWrap/>
          </w:tcPr>
          <w:p>
            <w:pPr/>
            <w:r>
              <w:rPr/>
              <w:t xml:space="preserve">Realiza la operación con varios errores.</w:t>
            </w:r>
          </w:p>
        </w:tc>
        <w:tc>
          <w:tcPr>
            <w:noWrap/>
          </w:tcPr>
          <w:p>
            <w:pPr/>
            <w:r>
              <w:rPr/>
              <w:t xml:space="preserve">Realiza la operación correctamente con algunos errores pequeños.</w:t>
            </w:r>
          </w:p>
        </w:tc>
        <w:tc>
          <w:tcPr>
            <w:noWrap/>
          </w:tcPr>
          <w:p>
            <w:pPr/>
            <w:r>
              <w:rPr/>
              <w:t xml:space="preserve">Realiza la operación correctamente en casi todos los casos.</w:t>
            </w:r>
          </w:p>
        </w:tc>
        <w:tc>
          <w:tcPr>
            <w:noWrap/>
          </w:tcPr>
          <w:p>
            <w:pPr/>
            <w:r>
              <w:rPr/>
              <w:t xml:space="preserve">Realiza la operación de manera correcta y eficiente en todas las situaciones.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Reducción y simplificación de fracciones</w:t>
            </w:r>
          </w:p>
        </w:tc>
        <w:tc>
          <w:tcPr>
            <w:noWrap/>
          </w:tcPr>
          <w:p>
            <w:pPr/>
            <w:r>
              <w:rPr/>
              <w:t xml:space="preserve">No intenta simplificar o reduce incorrectamente.</w:t>
            </w:r>
          </w:p>
        </w:tc>
        <w:tc>
          <w:tcPr>
            <w:noWrap/>
          </w:tcPr>
          <w:p>
            <w:pPr/>
            <w:r>
              <w:rPr/>
              <w:t xml:space="preserve">Intenta simplificar con errores frecuentes.</w:t>
            </w:r>
          </w:p>
        </w:tc>
        <w:tc>
          <w:tcPr>
            <w:noWrap/>
          </w:tcPr>
          <w:p>
            <w:pPr/>
            <w:r>
              <w:rPr/>
              <w:t xml:space="preserve">Simplifica fracciones con ayuda o en casos sencillos.</w:t>
            </w:r>
          </w:p>
        </w:tc>
        <w:tc>
          <w:tcPr>
            <w:noWrap/>
          </w:tcPr>
          <w:p>
            <w:pPr/>
            <w:r>
              <w:rPr/>
              <w:t xml:space="preserve">Simplifica fracciones correctamente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Simplifica fracciones correctamente y explica el proceso.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estrategias visuales o manipulativas para comprender el problema</w:t>
            </w:r>
          </w:p>
        </w:tc>
        <w:tc>
          <w:tcPr>
            <w:noWrap/>
          </w:tcPr>
          <w:p>
            <w:pPr/>
            <w:r>
              <w:rPr/>
              <w:t xml:space="preserve">No utiliza ni reconoce estrategias visuales o manipulativas.</w:t>
            </w:r>
          </w:p>
        </w:tc>
        <w:tc>
          <w:tcPr>
            <w:noWrap/>
          </w:tcPr>
          <w:p>
            <w:pPr/>
            <w:r>
              <w:rPr/>
              <w:t xml:space="preserve">Usa estrategias visuales de forma incorrecta o poco clara.</w:t>
            </w:r>
          </w:p>
        </w:tc>
        <w:tc>
          <w:tcPr>
            <w:noWrap/>
          </w:tcPr>
          <w:p>
            <w:pPr/>
            <w:r>
              <w:rPr/>
              <w:t xml:space="preserve">Utiliza estrategias visuales o manipulativas con apoyo.</w:t>
            </w:r>
          </w:p>
        </w:tc>
        <w:tc>
          <w:tcPr>
            <w:noWrap/>
          </w:tcPr>
          <w:p>
            <w:pPr/>
            <w:r>
              <w:rPr/>
              <w:t xml:space="preserve">Usa estrategias visuales o manipulativas adecuadamente para resolver problemas.</w:t>
            </w:r>
          </w:p>
        </w:tc>
        <w:tc>
          <w:tcPr>
            <w:noWrap/>
          </w:tcPr>
          <w:p>
            <w:pPr/>
            <w:r>
              <w:rPr/>
              <w:t xml:space="preserve">Integra estrategias visuales o manipulativas creativamente para facilitar el aprendizaje propio y de otros.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respetuosa y colaboración con compañeros</w:t>
            </w:r>
          </w:p>
        </w:tc>
        <w:tc>
          <w:tcPr>
            <w:noWrap/>
          </w:tcPr>
          <w:p>
            <w:pPr/>
            <w:r>
              <w:rPr/>
              <w:t xml:space="preserve">No participa y muestra actitud negativa.</w:t>
            </w:r>
          </w:p>
        </w:tc>
        <w:tc>
          <w:tcPr>
            <w:noWrap/>
          </w:tcPr>
          <w:p>
            <w:pPr/>
            <w:r>
              <w:rPr/>
              <w:t xml:space="preserve">Participa poco y a veces interrumpe o no respeta ideas.</w:t>
            </w:r>
          </w:p>
        </w:tc>
        <w:tc>
          <w:tcPr>
            <w:noWrap/>
          </w:tcPr>
          <w:p>
            <w:pPr/>
            <w:r>
              <w:rPr/>
              <w:t xml:space="preserve">Participa respetuosamente y coopera con ayuda.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respeta las aportaciones de sus compañeros.</w:t>
            </w:r>
          </w:p>
        </w:tc>
        <w:tc>
          <w:tcPr>
            <w:noWrap/>
          </w:tcPr>
          <w:p>
            <w:pPr/>
            <w:r>
              <w:rPr/>
              <w:t xml:space="preserve">Fomenta un ambiente inclusivo y apoya a todos, valorando la diversidad de ideas.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valoración de la diversidad en el grupo</w:t>
            </w:r>
          </w:p>
        </w:tc>
        <w:tc>
          <w:tcPr>
            <w:noWrap/>
          </w:tcPr>
          <w:p>
            <w:pPr/>
            <w:r>
              <w:rPr/>
              <w:t xml:space="preserve">Muestra actitudes excluyentes o ignorancia hacia la diversidad.</w:t>
            </w:r>
          </w:p>
        </w:tc>
        <w:tc>
          <w:tcPr>
            <w:noWrap/>
          </w:tcPr>
          <w:p>
            <w:pPr/>
            <w:r>
              <w:rPr/>
              <w:t xml:space="preserve">Reconoce la diversidad pero no siempre la respeta.</w:t>
            </w:r>
          </w:p>
        </w:tc>
        <w:tc>
          <w:tcPr>
            <w:noWrap/>
          </w:tcPr>
          <w:p>
            <w:pPr/>
            <w:r>
              <w:rPr/>
              <w:t xml:space="preserve">Respeta la diversidad cultural y habilidades de algunos compañeros.</w:t>
            </w:r>
          </w:p>
        </w:tc>
        <w:tc>
          <w:tcPr>
            <w:noWrap/>
          </w:tcPr>
          <w:p>
            <w:pPr/>
            <w:r>
              <w:rPr/>
              <w:t xml:space="preserve">Valora y aprecia la diversidad del grupo en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Promueve activamente la inclusión y el respeto por todas las diferencias dentro del aula.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 y confianza para resolver problemas de fracciones</w:t>
            </w:r>
          </w:p>
        </w:tc>
        <w:tc>
          <w:tcPr>
            <w:noWrap/>
          </w:tcPr>
          <w:p>
            <w:pPr/>
            <w:r>
              <w:rPr/>
              <w:t xml:space="preserve">No intenta resolver sin ayuda constante.</w:t>
            </w:r>
          </w:p>
        </w:tc>
        <w:tc>
          <w:tcPr>
            <w:noWrap/>
          </w:tcPr>
          <w:p>
            <w:pPr/>
            <w:r>
              <w:rPr/>
              <w:t xml:space="preserve">Intenta resolver con mucha dependencia y poca confianza.</w:t>
            </w:r>
          </w:p>
        </w:tc>
        <w:tc>
          <w:tcPr>
            <w:noWrap/>
          </w:tcPr>
          <w:p>
            <w:pPr/>
            <w:r>
              <w:rPr/>
              <w:t xml:space="preserve">Resuelve problemas con apoyo y muestra cierta confianza.</w:t>
            </w:r>
          </w:p>
        </w:tc>
        <w:tc>
          <w:tcPr>
            <w:noWrap/>
          </w:tcPr>
          <w:p>
            <w:pPr/>
            <w:r>
              <w:rPr/>
              <w:t xml:space="preserve">Resuelve problemas de manera autónoma y confiada.</w:t>
            </w:r>
          </w:p>
        </w:tc>
        <w:tc>
          <w:tcPr>
            <w:noWrap/>
          </w:tcPr>
          <w:p>
            <w:pPr/>
            <w:r>
              <w:rPr/>
              <w:t xml:space="preserve">Demuestra alta autonomía, confianza y capacidad para explicar su razonamiento.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2026-09-26T01:43:32-05:00</dcterms:created>
  <dcterms:modified xsi:type="dcterms:W3CDTF">2026-09-26T01:43:32-05:00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