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Medio Ambiente y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educación media (15-17 años) y evalúa de forma detallada el conocimiento y comprensión sobre el medio ambiente y los ecosistemas, incluyendo criterios de Diversidad, Equidad e Inclusión (DEI). Cada criterio se evalúa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Medio Ambiente y Ecosistemas</w:t>
      </w:r>
    </w:p>
    <w:p>
      <w:pPr/>
      <w:r>
        <w:rPr/>
        <w:t xml:space="preserve">Esta rúbrica está diseñada para estudiantes de educación media (15-17 años) y evalúa de forma detallada el conocimiento y comprensión sobre el medio ambiente y los ecosistemas, incluyendo criterios de Diversidad, Equidad e Inclusión (DEI). Cada criterio se evalúa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clave sobre medio ambiente y ecosistemas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relacionados con el medio ambiente y ecosistemas.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la mayoría de los conceptos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algunos errores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identificar y describir ecosistemas locales</w:t>
            </w:r>
          </w:p>
        </w:tc>
        <w:tc>
          <w:tcPr>
            <w:noWrap/>
          </w:tcPr>
          <w:p>
            <w:pPr/>
            <w:r>
              <w:rPr/>
              <w:t xml:space="preserve">Identifica y describe detalladamente varios ecosistemas locales, incluyendo sus características y funciones.</w:t>
            </w:r>
          </w:p>
        </w:tc>
        <w:tc>
          <w:tcPr>
            <w:noWrap/>
          </w:tcPr>
          <w:p>
            <w:pPr/>
            <w:r>
              <w:rPr/>
              <w:t xml:space="preserve">Identifica y describe algunos ecosistemas locales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Identifica ecosistemas locales pero con descripciones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ecosistemas locales de manera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impactos humanos en el medio ambiente</w:t>
            </w:r>
          </w:p>
        </w:tc>
        <w:tc>
          <w:tcPr>
            <w:noWrap/>
          </w:tcPr>
          <w:p>
            <w:pPr/>
            <w:r>
              <w:rPr/>
              <w:t xml:space="preserve">Analiza críticamente múltiples impactos humanos con ejemplos claros y propuestas de mitigación.</w:t>
            </w:r>
          </w:p>
        </w:tc>
        <w:tc>
          <w:tcPr>
            <w:noWrap/>
          </w:tcPr>
          <w:p>
            <w:pPr/>
            <w:r>
              <w:rPr/>
              <w:t xml:space="preserve">Describe impactos humanos relevantes y sugiere algunas medidas para reducirlos.</w:t>
            </w:r>
          </w:p>
        </w:tc>
        <w:tc>
          <w:tcPr>
            <w:noWrap/>
          </w:tcPr>
          <w:p>
            <w:pPr/>
            <w:r>
              <w:rPr/>
              <w:t xml:space="preserve">Menciona impactos humanos pero con análisis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reconoce o analiza adecuadamente los impactos humanos en el medio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Emplea terminología científica correcta y precisa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correctamente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Usa terminología científica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 y creativas que enriquecen el trabajo.</w:t>
            </w:r>
          </w:p>
        </w:tc>
        <w:tc>
          <w:tcPr>
            <w:noWrap/>
          </w:tcPr>
          <w:p>
            <w:pPr/>
            <w:r>
              <w:rPr/>
              <w:t xml:space="preserve">Muestra creatividad en varias partes del trabajo, con ideas interesantes.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que siguen modelos comunes.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originalidad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manera clara y consciente perspectivas diversas, promoviendo equidad e inclusión en el análisis ambiental.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diversidad, equidad o inclusión,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la integra activamente en el trabajo.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perspectivas relacionadas con DEI.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ideas claras y coherentes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aunque algunas ideas podrían estar mejor conectadas.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parcial que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coherencia,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responsable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variadas, citándolas correctamente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adecuadas, aunque con algunas imprecisiones en las citas.</w:t>
            </w:r>
          </w:p>
        </w:tc>
        <w:tc>
          <w:tcPr>
            <w:noWrap/>
          </w:tcPr>
          <w:p>
            <w:pPr/>
            <w:r>
              <w:rPr/>
              <w:t xml:space="preserve">Usa pocas fuentes o con poca variedad, y las citas son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cita adecuadamente la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2026-09-26T00:34:09-05:00</dcterms:created>
  <dcterms:modified xsi:type="dcterms:W3CDTF">2026-09-26T00:34:09-05:00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