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el Desglose de la Prueba EDI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universitarios evalúen su desempeño y el de sus compañeros en el desglose, aplicación, calificación e interpretación sistemática de la Prueba EDI. Se enfoca en los objetivos técnicos, metodológicos y aplicados,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el Desglose de la Prueba EDI en Educación General</w:t>
      </w:r>
    </w:p>
    <w:p>
      <w:pPr/>
      <w:r>
        <w:rPr/>
        <w:t xml:space="preserve">Esta rúbrica está diseñada para que estudiantes universitarios evalúen su desempeño y el de sus compañeros en el desglose, aplicación, calificación e interpretación sistemática de la Prueba EDI. Se enfoca en los objetivos técnicos, metodológicos y aplicados, incluyendo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Precisión en el cálculo de edad cronológica y corregida</w:t>
            </w:r>
            <w:br/>
            <w:r>
              <w:rPr/>
              <w:t xml:space="preserve">Calcula correctamente la edad en meses y días, aplicando ajuste por prematurez cuando corresponde.</w:t>
            </w:r>
          </w:p>
        </w:tc>
        <w:tc>
          <w:tcPr>
            <w:noWrap/>
          </w:tcPr>
          <w:p>
            <w:pPr/>
            <w:r>
              <w:rPr/>
              <w:t xml:space="preserve">Edad calculada con total exactitud y ajuste preciso para prematurez, permitiendo correcta ubicación en el grupo de edad.</w:t>
            </w:r>
          </w:p>
        </w:tc>
        <w:tc>
          <w:tcPr>
            <w:noWrap/>
          </w:tcPr>
          <w:p>
            <w:pPr/>
            <w:r>
              <w:rPr/>
              <w:t xml:space="preserve">Errores recurrentes en el cálculo de edad o falta de ajuste por prematurez, afectando la ubicación en el grupo de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Selección y preparación adecuada del material e insumos</w:t>
            </w:r>
            <w:br/>
            <w:r>
              <w:rPr/>
              <w:t xml:space="preserve">Prepara materiales específicos requeridos según el grupo de edad y manual de aplicación.</w:t>
            </w:r>
          </w:p>
        </w:tc>
        <w:tc>
          <w:tcPr>
            <w:noWrap/>
          </w:tcPr>
          <w:p>
            <w:pPr/>
            <w:r>
              <w:rPr/>
              <w:t xml:space="preserve">Materiales seleccionados y preparados conforme a las indicaciones, sin omisiones ni errores.</w:t>
            </w:r>
          </w:p>
        </w:tc>
        <w:tc>
          <w:tcPr>
            <w:noWrap/>
          </w:tcPr>
          <w:p>
            <w:pPr/>
            <w:r>
              <w:rPr/>
              <w:t xml:space="preserve">Materiales insuficientes, inadecuados o mal preparados para la aplicación correspondiente.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Aplicación rigurosa y técnica de la evaluación en las 5 áreas del desarrollo</w:t>
            </w:r>
            <w:br/>
            <w:r>
              <w:rPr/>
              <w:t xml:space="preserve">Aplica reactivos correctamente en motor grueso, motor fino, lenguaje, social y cognitivo.</w:t>
            </w:r>
          </w:p>
        </w:tc>
        <w:tc>
          <w:tcPr>
            <w:noWrap/>
          </w:tcPr>
          <w:p>
            <w:pPr/>
            <w:r>
              <w:rPr/>
              <w:t xml:space="preserve">Aplica todos los reactivos con precisión técnica, respetando protocolos y tiempos.</w:t>
            </w:r>
          </w:p>
        </w:tc>
        <w:tc>
          <w:tcPr>
            <w:noWrap/>
          </w:tcPr>
          <w:p>
            <w:pPr/>
            <w:r>
              <w:rPr/>
              <w:t xml:space="preserve">Aplicación inconsistente o incorrecta que compromete la validez de la 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Identificación de señales de alarma y alerta</w:t>
            </w:r>
            <w:br/>
            <w:r>
              <w:rPr/>
              <w:t xml:space="preserve">Detecta oportunamente signos que indican posibles rezagos o problemas del desarrollo.</w:t>
            </w:r>
          </w:p>
        </w:tc>
        <w:tc>
          <w:tcPr>
            <w:noWrap/>
          </w:tcPr>
          <w:p>
            <w:pPr/>
            <w:r>
              <w:rPr/>
              <w:t xml:space="preserve">Señales detectadas y documentadas con claridad y fundamentación.</w:t>
            </w:r>
          </w:p>
        </w:tc>
        <w:tc>
          <w:tcPr>
            <w:noWrap/>
          </w:tcPr>
          <w:p>
            <w:pPr/>
            <w:r>
              <w:rPr/>
              <w:t xml:space="preserve">No detecta señales relevantes o las identifica incorrectamente.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Interpretación sistemática de resultados</w:t>
            </w:r>
            <w:br/>
            <w:r>
              <w:rPr/>
              <w:t xml:space="preserve">Integra datos para interpretar el desarrollo infantil en función de la prueba EDI.</w:t>
            </w:r>
          </w:p>
        </w:tc>
        <w:tc>
          <w:tcPr>
            <w:noWrap/>
          </w:tcPr>
          <w:p>
            <w:pPr/>
            <w:r>
              <w:rPr/>
              <w:t xml:space="preserve">Interpretación coherente, clara y basada en evidencia obtenida.</w:t>
            </w:r>
          </w:p>
        </w:tc>
        <w:tc>
          <w:tcPr>
            <w:noWrap/>
          </w:tcPr>
          <w:p>
            <w:pPr/>
            <w:r>
              <w:rPr/>
              <w:t xml:space="preserve">Interpretación confusa, incompleta o incorrecta respecto a los resultados.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Comunicación respetuosa y empática durante la evaluación</w:t>
            </w:r>
            <w:br/>
            <w:r>
              <w:rPr/>
              <w:t xml:space="preserve">Interacción con el infante y familia que fomenta confianza y bienestar.</w:t>
            </w:r>
          </w:p>
        </w:tc>
        <w:tc>
          <w:tcPr>
            <w:noWrap/>
          </w:tcPr>
          <w:p>
            <w:pPr/>
            <w:r>
              <w:rPr/>
              <w:t xml:space="preserve">Comunicación clara, respetuosa e inclusiva, promoviendo un ambiente seguro y equitativo.</w:t>
            </w:r>
          </w:p>
        </w:tc>
        <w:tc>
          <w:tcPr>
            <w:noWrap/>
          </w:tcPr>
          <w:p>
            <w:pPr/>
            <w:r>
              <w:rPr/>
              <w:t xml:space="preserve">Comunicación inapropiada, poco empática o que genera incomodidad en el evaluado o familiares.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de la diversidad cultural y lingüística</w:t>
            </w:r>
            <w:br/>
            <w:r>
              <w:rPr/>
              <w:t xml:space="preserve">Considera aspectos culturales y lingüísticos del paciente para adaptar la prueba.</w:t>
            </w:r>
          </w:p>
        </w:tc>
        <w:tc>
          <w:tcPr>
            <w:noWrap/>
          </w:tcPr>
          <w:p>
            <w:pPr/>
            <w:r>
              <w:rPr/>
              <w:t xml:space="preserve">Adapta la aplicación tomando en cuenta la diversidad, garantizando equidad y pertinencia.</w:t>
            </w:r>
          </w:p>
        </w:tc>
        <w:tc>
          <w:tcPr>
            <w:noWrap/>
          </w:tcPr>
          <w:p>
            <w:pPr/>
            <w:r>
              <w:rPr/>
              <w:t xml:space="preserve">Ignora o no reconoce la diversidad cultural o lingüística, afectando la validez de la 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Trabajo colaborativo y respeto en la coevaluación</w:t>
            </w:r>
            <w:br/>
            <w:r>
              <w:rPr/>
              <w:t xml:space="preserve">Valora y retroalimenta constructivamente el trabajo de compañeros respetando diferencias.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puntual, constructiva y respetuosa,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Retroalimentación vaga, poco respetuosa o que no considera la diversidad de opiniones y contextos.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2026-09-26T02:24:58-05:00</dcterms:created>
  <dcterms:modified xsi:type="dcterms:W3CDTF">2026-09-26T02:24:58-05:00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