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Sociedad del Imperio Inca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secundaria (12-15 años) en la construcción de interpretaciones históricas sobre la pirámide social del Imperio Inca, considerando la interpretación crítica de fuentes, comprensión del tiempo histórico, explicación de funciones y características, y elaboración de explicaciones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Sociedad del Imperio Inca</w:t>
      </w:r>
    </w:p>
    <w:p>
      <w:pPr/>
      <w:r>
        <w:rPr/>
        <w:t xml:space="preserve">Esta rúbrica está diseñada para evaluar el trabajo de los estudiantes de secundaria (12-15 años) en la construcción de interpretaciones históricas sobre la pirámide social del Imperio Inca, considerando la interpretación crítica de fuentes, comprensión del tiempo histórico, explicación de funciones y características, y elaboración de explicaciones históricas.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fuentes diversas</w:t>
            </w:r>
          </w:p>
        </w:tc>
        <w:tc>
          <w:tcPr>
            <w:noWrap/>
          </w:tcPr>
          <w:p>
            <w:pPr/>
            <w:r>
              <w:rPr/>
              <w:t xml:space="preserve">El estudiante analiza y compara críticamente diversas fuentes históricas sobre la sociedad inca, identificando sesgos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tiempo histórico</w:t>
            </w:r>
          </w:p>
        </w:tc>
        <w:tc>
          <w:tcPr>
            <w:noWrap/>
          </w:tcPr>
          <w:p>
            <w:pPr/>
            <w:r>
              <w:rPr/>
              <w:t xml:space="preserve">El estudiante sitúa correctamente la pirámide social dentro del contexto temporal del Imperio Inca, demostrando comprensión del periodo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y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claridad y precisión las funciones y características de los distintos niveles sociales en la pirámide inca.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explicaciones históricas</w:t>
            </w:r>
          </w:p>
        </w:tc>
        <w:tc>
          <w:tcPr>
            <w:noWrap/>
          </w:tcPr>
          <w:p>
            <w:pPr/>
            <w:r>
              <w:rPr/>
              <w:t xml:space="preserve">El estudiante construye explicaciones coherentes y fundamentadas que relacionan la estructura social con el desarrollo del Imperio Inca.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2026-09-26T04:57:21-05:00</dcterms:created>
  <dcterms:modified xsi:type="dcterms:W3CDTF">2026-09-26T04:57:21-05:00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