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Acento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sus habilidades para reconocer la sílaba tónica, clasificar palabras según su acento, aplicar reglas de acentuación gráfica, mejorar la comprensión oral y corregir ortografía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Acento y Ortografía</w:t>
      </w:r>
    </w:p>
    <w:p>
      <w:pPr/>
      <w:r>
        <w:rPr/>
        <w:t xml:space="preserve">Esta rúbrica está diseñada para estudiantes de primaria (6-11 años) y evalúa sus habilidades para reconocer la sílaba tónica, clasificar palabras según su acento, aplicar reglas de acentuación gráfica, mejorar la comprensión oral y corregir ortografía en textos cortos.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sílaba tónica en palabras simples</w:t>
            </w:r>
          </w:p>
        </w:tc>
        <w:tc>
          <w:tcPr>
            <w:noWrap/>
          </w:tcPr>
          <w:p>
            <w:pPr/>
            <w:r>
              <w:rPr/>
              <w:t xml:space="preserve">Siempre identifica correctamente la sílaba tónica en palabras simples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sílaba tónica en la mayoría de las palabras simples,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la sílaba tónica en algunas palabras simples,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sílaba tónica en palabras simples,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sílaba tónica en palabras compuestas</w:t>
            </w:r>
          </w:p>
        </w:tc>
        <w:tc>
          <w:tcPr>
            <w:noWrap/>
          </w:tcPr>
          <w:p>
            <w:pPr/>
            <w:r>
              <w:rPr/>
              <w:t xml:space="preserve">Reconoce y señala la sílaba tónica en palabras compuestas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palabras compuestas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 sílaba tónica en palabras compuestas de manera limitada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sílaba tónica en palabras compuestas,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en agudas, graves y esdrújulas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en agudas, graves y esdrújulas sin error.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palabras según su tipo de acento con mínima ayuda.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pero confunde varios casos.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las palabras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acentuación gráfica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la escritura de todas las palabras evaluadas.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las palabras,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comete errores frecuentes en la acentuación gráfica.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 acentuación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en la pronunciación mediante la identificación del acento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palabras resaltando claramente la sílaba tónica.</w:t>
            </w:r>
          </w:p>
        </w:tc>
        <w:tc>
          <w:tcPr>
            <w:noWrap/>
          </w:tcPr>
          <w:p>
            <w:pPr/>
            <w:r>
              <w:rPr/>
              <w:t xml:space="preserve">Pronuncia bien la sílaba tónica en la mayoría de las palabras,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la sílaba tónica correctamente en algunas palabras, pero muestra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pronunciar correctamente la sílaba tónica, afectando la comprensión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relacionada con la sílaba tónica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al escuchar palabras y reconocer la sílaba tónica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escuchadas y señala bien la sílaba tónica.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y se confunde con algunas palabras respecto a la sílaba tónica.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sílaba tónica al escuchar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corregir ortografía en textos cortos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aprendidas para corregir y mejorar la ortografía sin errores.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para corregir la mayoría de errores ortográficos, con ayuda mínima.</w:t>
            </w:r>
          </w:p>
        </w:tc>
        <w:tc>
          <w:tcPr>
            <w:noWrap/>
          </w:tcPr>
          <w:p>
            <w:pPr/>
            <w:r>
              <w:rPr/>
              <w:t xml:space="preserve">Intenta usar las herramientas, pero corrige solo algunos errores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no logra corregir errores ortográficos en textos cortos.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Identifica y corrige de forma autónoma la mayoría de sus errores ortográficos relacionados con el acento.</w:t>
            </w:r>
          </w:p>
        </w:tc>
        <w:tc>
          <w:tcPr>
            <w:noWrap/>
          </w:tcPr>
          <w:p>
            <w:pPr/>
            <w:r>
              <w:rPr/>
              <w:t xml:space="preserve">Reconoce y corrige varios errores, pero requiere apoyo para algunos casos.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algunos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ortográficos relacionados con el acento.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