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Consumos Problemáticos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fuentes, la exposición, el trabajo en equipo y la elaboración del producto en estudiantes de secundaria (12-15 años), en el contexto del estudio de los consumos problemáticos.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Consumos Problemáticos</w:t>
      </w:r>
    </w:p>
    <w:p>
      <w:pPr/>
      <w:r>
        <w:rPr/>
        <w:t xml:space="preserve">Esta rúbrica está diseñada para evaluar el análisis de fuentes, la exposición, el trabajo en equipo y la elaboración del producto en estudiantes de secundaria (12-15 años), en el contexto del estudio de los consumos problemáticos.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fuentes</w:t>
            </w:r>
          </w:p>
        </w:tc>
        <w:tc>
          <w:tcPr>
            <w:noWrap/>
          </w:tcPr>
          <w:p>
            <w:pPr/>
            <w:r>
              <w:rPr/>
              <w:t xml:space="preserve">Identifica y evalúa críticamente múltiples fuentes relevantes, integrando información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Identifica fuentes relevantes y las utiliza adecuadamente, aunque con análisis limitado o parcial.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con información poco relevante,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fuentes adecuadas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sobre los consumos problemáticos, explicando causas, consecuencias y soluciones.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 con explicaciones claras pero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Entiende aspectos básicos del tema, pero presenta confusiones o faltan explicaciones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atractiva, con un lenguaje adecuado y fluido.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forma clara, aunque con algunas desorganizaciones o imprecisiones leves.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desorganizada,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variados y pertinentes que enriquecen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adecuados, aunque poco variados o con impacto limitado.</w:t>
            </w:r>
          </w:p>
        </w:tc>
        <w:tc>
          <w:tcPr>
            <w:noWrap/>
          </w:tcPr>
          <w:p>
            <w:pPr/>
            <w:r>
              <w:rPr/>
              <w:t xml:space="preserve">Recursos visuales escasos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y respeta opiniones, facilitando un trabajo armonioso y eficiente.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respeta a sus compañeros, aunque su aporte es limitado.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genera conflictos menores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compañeros, afectando negativamente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puntualmente con las tareas asignadas y muestra gran interés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y muestra interés general en el proyecto.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tareas, pero con retrasos o falta de atención ocasional.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ni muestra interés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producto final</w:t>
            </w:r>
          </w:p>
        </w:tc>
        <w:tc>
          <w:tcPr>
            <w:noWrap/>
          </w:tcPr>
          <w:p>
            <w:pPr/>
            <w:r>
              <w:rPr/>
              <w:t xml:space="preserve">Producto completo, creativo y bien elaborado que refleja un profundo conocimiento del tema.</w:t>
            </w:r>
          </w:p>
        </w:tc>
        <w:tc>
          <w:tcPr>
            <w:noWrap/>
          </w:tcPr>
          <w:p>
            <w:pPr/>
            <w:r>
              <w:rPr/>
              <w:t xml:space="preserve">Producto adecuado y bien presentado, con algunos aspectos mejorables en contenido o diseño.</w:t>
            </w:r>
          </w:p>
        </w:tc>
        <w:tc>
          <w:tcPr>
            <w:noWrap/>
          </w:tcPr>
          <w:p>
            <w:pPr/>
            <w:r>
              <w:rPr/>
              <w:t xml:space="preserve">Producto básico que cumple con los requisitos mínimos, pero con falta de detalle o creatividad.</w:t>
            </w:r>
          </w:p>
        </w:tc>
        <w:tc>
          <w:tcPr>
            <w:noWrap/>
          </w:tcPr>
          <w:p>
            <w:pPr/>
            <w:r>
              <w:rPr/>
              <w:t xml:space="preserve">Producto incompleto, mal elaborado o que no cumple con los requisitos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trabajo y lo diferencian claramente.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predominan enfoques comunes o esperados.</w:t>
            </w:r>
          </w:p>
        </w:tc>
        <w:tc>
          <w:tcPr>
            <w:noWrap/>
          </w:tcPr>
          <w:p>
            <w:pPr/>
            <w:r>
              <w:rPr/>
              <w:t xml:space="preserve">Escasa creatividad, con ideas poco novedosas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ninguna creatividad o idea original, el trabajo es totalmente repetitivo.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2026-09-26T04:08:13-05:00</dcterms:created>
  <dcterms:modified xsi:type="dcterms:W3CDTF">2026-09-26T04:08:13-05:00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