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Solar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sistema solar en estudiantes de educación técnica y tecnológica, considerando criterios científicos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Solar en Ciencias Físicas</w:t>
      </w:r>
    </w:p>
    <w:p>
      <w:pPr/>
      <w:r>
        <w:rPr/>
        <w:t xml:space="preserve">Esta rúbrica está diseñada para evaluar el conocimiento y la comprensión del sistema solar en estudiantes de educación técnica y tecnológica, considerando criterios científicos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planetas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todos los planetas del sistema solar.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planetas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algunos planetas con información básica, pero con imprecisiones en detalles.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características de los planetas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movimiento planetario y órbitas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movimiento de los planetas y las órbitas con fundamentos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planetario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movimiento y órbitas,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movimiento planetario ni las órbitas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relacionados con el sistema solar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solar con fenómenos físicos</w:t>
            </w:r>
          </w:p>
        </w:tc>
        <w:tc>
          <w:tcPr>
            <w:noWrap/>
          </w:tcPr>
          <w:p>
            <w:pPr/>
            <w:r>
              <w:rPr/>
              <w:t xml:space="preserve">Relaciona eficazmente conceptos del sistema solar con fenómenos físicos como gravedad, luz y energía.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del sistema solar con fenómenos físicos,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con errores conceptos y fenómenos físicos.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sistema solar y fenómenos físicos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diversidad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y forma de entender el sistema solar, promoviendo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aunque no las integra profundamente.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diferentes perspectivas, pero no las relaciona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culturales ni diversidad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trabajo colaborativo (en caso de trabajo en grupo)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 en la participación, respetando y valorando las contribuciones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en la participación,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desigual y limita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 en la presentación de contenidos</w:t>
            </w:r>
          </w:p>
        </w:tc>
        <w:tc>
          <w:tcPr>
            <w:noWrap/>
          </w:tcPr>
          <w:p>
            <w:pPr/>
            <w:r>
              <w:rPr/>
              <w:t xml:space="preserve">Utiliza recursos y formatos accesibles para todos, considerando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 pocas adaptaciones para la accesibilidad y diversidad de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 diversidad de necesidades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