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del Desempeño Clínico en Estudiantes de Postgrado en Ortodoncia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integralmente el desempeño clínico de los estudiantes de postgrado en ortodoncia, considerando aspectos técnicos, científicos, comunicativos y éticos fundamentales para su formación y ejercicio profesional. Cada criterio se valora de forma individual con descripciones claras para cuatro niveles de logro, con una ponderación que refleja la complejidad y relevancia de cada ítem.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del Desempeño Clínico en Estudiantes de Postgrado en Ortodoncia</w:t>
      </w:r>
    </w:p>
    <w:p>
      <w:pPr/>
      <w:r>
        <w:rPr/>
        <w:t xml:space="preserve">Esta rúbrica está diseñada para evaluar integralmente el desempeño clínico de los estudiantes de postgrado en ortodoncia, considerando aspectos técnicos, científicos, comunicativos y éticos fundamentales para su formación y ejercicio profesional. Cada criterio se valora de forma individual con descripciones claras para cuatro niveles de logro, con una ponderación que refleja la complejidad y relevancia de cada ítem.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Ponderación</w:t>
            </w:r>
            <w:br/>
            <w:r>
              <w:rPr/>
              <w:t xml:space="preserve">(1-3)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Puntualidad y presentación personal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Llega puntualmente a todas las sesiones clínicas y mantiene una presentación personal impecable, adecuada al entorno profesional.</w:t>
            </w:r>
          </w:p>
        </w:tc>
        <w:tc>
          <w:tcPr>
            <w:noWrap/>
          </w:tcPr>
          <w:p>
            <w:pPr/>
            <w:r>
              <w:rPr/>
              <w:t xml:space="preserve">Llega puntualmente en la mayoría de las sesiones y mantiene una presentación personal adecuada y profesional.</w:t>
            </w:r>
          </w:p>
        </w:tc>
        <w:tc>
          <w:tcPr>
            <w:noWrap/>
          </w:tcPr>
          <w:p>
            <w:pPr/>
            <w:r>
              <w:rPr/>
              <w:t xml:space="preserve">Presenta ocasionales retrasos y/o detalles menores en la presentación personal que no afectan el desempeño.</w:t>
            </w:r>
          </w:p>
        </w:tc>
        <w:tc>
          <w:tcPr>
            <w:noWrap/>
          </w:tcPr>
          <w:p>
            <w:pPr/>
            <w:r>
              <w:rPr/>
              <w:t xml:space="preserve">Frecuentes retrasos y presentación personal inadecuada que afectan la imagen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de material, insumos e instrumental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Organiza y prepara todo el material e instrumental necesario de forma completa y anticipada, asegurando el flujo eficiente de la atención clínica.</w:t>
            </w:r>
          </w:p>
        </w:tc>
        <w:tc>
          <w:tcPr>
            <w:noWrap/>
          </w:tcPr>
          <w:p>
            <w:pPr/>
            <w:r>
              <w:rPr/>
              <w:t xml:space="preserve">Prepara la mayoría del material e instrumental requerido, con mínimas omisiones que no afectan significativamente la atención.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la preparación que generan interrupciones o demoras en la sesión clínica.</w:t>
            </w:r>
          </w:p>
        </w:tc>
        <w:tc>
          <w:tcPr>
            <w:noWrap/>
          </w:tcPr>
          <w:p>
            <w:pPr/>
            <w:r>
              <w:rPr/>
              <w:t xml:space="preserve">No prepara adecuadamente el material e instrumental, afectando gravemente el desarrollo clínico.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casos clínicos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Expone casos clínicos de manera clara, estructurada y fundamentada, integrando evidencia científica y aspectos técnicos con precisión.</w:t>
            </w:r>
          </w:p>
        </w:tc>
        <w:tc>
          <w:tcPr>
            <w:noWrap/>
          </w:tcPr>
          <w:p>
            <w:pPr/>
            <w:r>
              <w:rPr/>
              <w:t xml:space="preserve">Presenta casos clínicos con claridad y buena organización, aunque con menor profundidad en la argumentación científica.</w:t>
            </w:r>
          </w:p>
        </w:tc>
        <w:tc>
          <w:tcPr>
            <w:noWrap/>
          </w:tcPr>
          <w:p>
            <w:pPr/>
            <w:r>
              <w:rPr/>
              <w:t xml:space="preserve">La presentación es comprensible pero carece de estructura o soporte científico adecuado.</w:t>
            </w:r>
          </w:p>
        </w:tc>
        <w:tc>
          <w:tcPr>
            <w:noWrap/>
          </w:tcPr>
          <w:p>
            <w:pPr/>
            <w:r>
              <w:rPr/>
              <w:t xml:space="preserve">Presenta casos de forma confusa, desorganizada o sin base científica suficiente.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Diagnóstico de anomalías dentomaxilares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Realiza diagnósticos precisos y completos, integrando análisis clínico, radiográfico y modelos, demostrando alto nivel de competencia.</w:t>
            </w:r>
          </w:p>
        </w:tc>
        <w:tc>
          <w:tcPr>
            <w:noWrap/>
          </w:tcPr>
          <w:p>
            <w:pPr/>
            <w:r>
              <w:rPr/>
              <w:t xml:space="preserve">Diagnostica correctamente las anomalías principales con pequeños errores o imprecisiones en detalles secundarios.</w:t>
            </w:r>
          </w:p>
        </w:tc>
        <w:tc>
          <w:tcPr>
            <w:noWrap/>
          </w:tcPr>
          <w:p>
            <w:pPr/>
            <w:r>
              <w:rPr/>
              <w:t xml:space="preserve">Identifica algunas anomalías pero con diagnósticos incompletos o poco detallados.</w:t>
            </w:r>
          </w:p>
        </w:tc>
        <w:tc>
          <w:tcPr>
            <w:noWrap/>
          </w:tcPr>
          <w:p>
            <w:pPr/>
            <w:r>
              <w:rPr/>
              <w:t xml:space="preserve">No reconoce adecuadamente las anomalías o presenta diagnósticos erróneos que afectan el plan de tratamiento.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Desempeño técnico y procedimental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Ejecuta procedimientos técnicos con destreza, precisión y cumplimiento de protocolos, garantizando seguridad y calidad clínica.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procedimientos correctamente, con leves imprecisiones que no comprometen el resultado.</w:t>
            </w:r>
          </w:p>
        </w:tc>
        <w:tc>
          <w:tcPr>
            <w:noWrap/>
          </w:tcPr>
          <w:p>
            <w:pPr/>
            <w:r>
              <w:rPr/>
              <w:t xml:space="preserve">Procedimientos con errores o inseguridades que requieren supervisión constante para evitar riesgos.</w:t>
            </w:r>
          </w:p>
        </w:tc>
        <w:tc>
          <w:tcPr>
            <w:noWrap/>
          </w:tcPr>
          <w:p>
            <w:pPr/>
            <w:r>
              <w:rPr/>
              <w:t xml:space="preserve">Desempeño técnico deficiente que pone en riesgo la atención y requiere intervención directa continua.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clínica y académica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Organiza y administra eficazmente su agenda clínica y académica, cumpliendo con documentación, protocolos y tiempos establecidos.</w:t>
            </w:r>
          </w:p>
        </w:tc>
        <w:tc>
          <w:tcPr>
            <w:noWrap/>
          </w:tcPr>
          <w:p>
            <w:pPr/>
            <w:r>
              <w:rPr/>
              <w:t xml:space="preserve">Gestiona adecuadamente sus actividades con mínimas omisiones o retrasos en la documentación o planificación.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recurrentes en la organización que afectan el cumplimiento de actividades.</w:t>
            </w:r>
          </w:p>
        </w:tc>
        <w:tc>
          <w:tcPr>
            <w:noWrap/>
          </w:tcPr>
          <w:p>
            <w:pPr/>
            <w:r>
              <w:rPr/>
              <w:t xml:space="preserve">No gestiona correctamente su carga clínica ni académica, generando incumplimientos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y colaboración en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comunicándose asertivamente y colaborando eficazmente con el equipo clínico y académico.</w:t>
            </w:r>
          </w:p>
        </w:tc>
        <w:tc>
          <w:tcPr>
            <w:noWrap/>
          </w:tcPr>
          <w:p>
            <w:pPr/>
            <w:r>
              <w:rPr/>
              <w:t xml:space="preserve">Muestra buena disposición para colaborar, aunque con participación ocasional limitada.</w:t>
            </w:r>
          </w:p>
        </w:tc>
        <w:tc>
          <w:tcPr>
            <w:noWrap/>
          </w:tcPr>
          <w:p>
            <w:pPr/>
            <w:r>
              <w:rPr/>
              <w:t xml:space="preserve">Colabora de forma mínima o con dificultades en la comunicación que afectan la dinámica del equipo.</w:t>
            </w:r>
          </w:p>
        </w:tc>
        <w:tc>
          <w:tcPr>
            <w:noWrap/>
          </w:tcPr>
          <w:p>
            <w:pPr/>
            <w:r>
              <w:rPr/>
              <w:t xml:space="preserve">No integra ni colabora con el equipo, generando conflictos o aislamiento.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interpersonales, ética y uso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Demuestra excelente trato respetuoso y ético con pacientes y colegas, usando con habilidad herramientas digitales para apoyar el diagnóstico y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comportamiento ético y buenas relaciones interpersonales, aplicando adecuadamente herramientas digitales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lapsos en conducta ética o comunicación, y limitaciones en el uso de tecnologías digitales.</w:t>
            </w:r>
          </w:p>
        </w:tc>
        <w:tc>
          <w:tcPr>
            <w:noWrap/>
          </w:tcPr>
          <w:p>
            <w:pPr/>
            <w:r>
              <w:rPr/>
              <w:t xml:space="preserve">Conducta poco ética o inapropiada, con deficiente manejo de herramientas digitales que afectan la calidad del diagnóstico o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2026-09-26T04:59:57-05:00</dcterms:created>
  <dcterms:modified xsi:type="dcterms:W3CDTF">2026-09-26T04:59:57-05:00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