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Figuras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las figuras musicales en estudiantes de secundaria (12-15 años). Se evalúan aspectos fundamentales que permiten identificar las fortalezas y áreas de mejora en el reconocimiento, ejecución y comprensión de las figuras musicales.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Figuras Musicales</w:t>
      </w:r>
    </w:p>
    <w:p>
      <w:pPr/>
      <w:r>
        <w:rPr/>
        <w:t xml:space="preserve">Esta rúbrica está diseñada para evaluar el conocimiento y aplicación de las figuras musicales en estudiantes de secundaria (12-15 años). Se evalúan aspectos fundamentales que permiten identificar las fortalezas y áreas de mejora en el reconocimiento, ejecución y comprensión de las figuras musicales.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figuras musicales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figuras musicales presentadas sin error.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figuras musicales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musicales,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figuras musicales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valor de las figuras</w:t>
            </w:r>
          </w:p>
        </w:tc>
        <w:tc>
          <w:tcPr>
            <w:noWrap/>
          </w:tcPr>
          <w:p>
            <w:pPr/>
            <w:r>
              <w:rPr/>
              <w:t xml:space="preserve">Aplica con precisión la duración y valor de cada figura musical en la práctica.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duración en la mayoría de las figuras musicales.</w:t>
            </w:r>
          </w:p>
        </w:tc>
        <w:tc>
          <w:tcPr>
            <w:noWrap/>
          </w:tcPr>
          <w:p>
            <w:pPr/>
            <w:r>
              <w:rPr/>
              <w:t xml:space="preserve">Aplica la duración de figuras musicales de forma inconsistente.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duración ni el valor de las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figuras musicales en ritmo adecuado</w:t>
            </w:r>
          </w:p>
        </w:tc>
        <w:tc>
          <w:tcPr>
            <w:noWrap/>
          </w:tcPr>
          <w:p>
            <w:pPr/>
            <w:r>
              <w:rPr/>
              <w:t xml:space="preserve">Ejecuta las figuras musicales con un ritmo constante y preciso.</w:t>
            </w:r>
          </w:p>
        </w:tc>
        <w:tc>
          <w:tcPr>
            <w:noWrap/>
          </w:tcPr>
          <w:p>
            <w:pPr/>
            <w:r>
              <w:rPr/>
              <w:t xml:space="preserve">Presenta ligeras variaciones en el ritmo, pero mantiene la coherencia general.</w:t>
            </w:r>
          </w:p>
        </w:tc>
        <w:tc>
          <w:tcPr>
            <w:noWrap/>
          </w:tcPr>
          <w:p>
            <w:pPr/>
            <w:r>
              <w:rPr/>
              <w:t xml:space="preserve">El ritmo es irregular y afecta la interpretación de las figuras.</w:t>
            </w:r>
          </w:p>
        </w:tc>
        <w:tc>
          <w:tcPr>
            <w:noWrap/>
          </w:tcPr>
          <w:p>
            <w:pPr/>
            <w:r>
              <w:rPr/>
              <w:t xml:space="preserve">No logra mantener un ritmo adecuado durante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silencios</w:t>
            </w:r>
          </w:p>
        </w:tc>
        <w:tc>
          <w:tcPr>
            <w:noWrap/>
          </w:tcPr>
          <w:p>
            <w:pPr/>
            <w:r>
              <w:rPr/>
              <w:t xml:space="preserve">Incluye y respeta todos los silencios indicados según las figuras musicales.</w:t>
            </w:r>
          </w:p>
        </w:tc>
        <w:tc>
          <w:tcPr>
            <w:noWrap/>
          </w:tcPr>
          <w:p>
            <w:pPr/>
            <w:r>
              <w:rPr/>
              <w:t xml:space="preserve">Respeta la mayoría de los silencios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silencios pero no los ejecuta correctamente.</w:t>
            </w:r>
          </w:p>
        </w:tc>
        <w:tc>
          <w:tcPr>
            <w:noWrap/>
          </w:tcPr>
          <w:p>
            <w:pPr/>
            <w:r>
              <w:rPr/>
              <w:t xml:space="preserve">No reconoce ni aplica correctamente los silencios.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de notación musical</w:t>
            </w:r>
          </w:p>
        </w:tc>
        <w:tc>
          <w:tcPr>
            <w:noWrap/>
          </w:tcPr>
          <w:p>
            <w:pPr/>
            <w:r>
              <w:rPr/>
              <w:t xml:space="preserve">Lee con fluidez y precisión las figuras musicales en partitura.</w:t>
            </w:r>
          </w:p>
        </w:tc>
        <w:tc>
          <w:tcPr>
            <w:noWrap/>
          </w:tcPr>
          <w:p>
            <w:pPr/>
            <w:r>
              <w:rPr/>
              <w:t xml:space="preserve">Lee correctamente la mayoría de las figuras con alguna dificultad menor.</w:t>
            </w:r>
          </w:p>
        </w:tc>
        <w:tc>
          <w:tcPr>
            <w:noWrap/>
          </w:tcPr>
          <w:p>
            <w:pPr/>
            <w:r>
              <w:rPr/>
              <w:t xml:space="preserve">Lee figuras musicales con lentitud y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leer las figuras musicales en notación.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relativo entre figuras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valor relativo de las figuras.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aunque con pequeñas confusiones.</w:t>
            </w:r>
          </w:p>
        </w:tc>
        <w:tc>
          <w:tcPr>
            <w:noWrap/>
          </w:tcPr>
          <w:p>
            <w:pPr/>
            <w:r>
              <w:rPr/>
              <w:t xml:space="preserve">Comprende de forma básica el valor relativo, pero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relativo entre figuras musicales.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creativa en ejercicios musicales</w:t>
            </w:r>
          </w:p>
        </w:tc>
        <w:tc>
          <w:tcPr>
            <w:noWrap/>
          </w:tcPr>
          <w:p>
            <w:pPr/>
            <w:r>
              <w:rPr/>
              <w:t xml:space="preserve">Incorpora figuras musicales de forma creativa y adecuada en composiciones o ejercicios.</w:t>
            </w:r>
          </w:p>
        </w:tc>
        <w:tc>
          <w:tcPr>
            <w:noWrap/>
          </w:tcPr>
          <w:p>
            <w:pPr/>
            <w:r>
              <w:rPr/>
              <w:t xml:space="preserve">Aplica figuras musicales en ejercicios con cierta creatividad y coherencia.</w:t>
            </w:r>
          </w:p>
        </w:tc>
        <w:tc>
          <w:tcPr>
            <w:noWrap/>
          </w:tcPr>
          <w:p>
            <w:pPr/>
            <w:r>
              <w:rPr/>
              <w:t xml:space="preserve">Aplica figuras musicales de forma limitada y poco creativa.</w:t>
            </w:r>
          </w:p>
        </w:tc>
        <w:tc>
          <w:tcPr>
            <w:noWrap/>
          </w:tcPr>
          <w:p>
            <w:pPr/>
            <w:r>
              <w:rPr/>
              <w:t xml:space="preserve">No aplica figuras musicales en ejercicios o composiciones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todas las actividades relacionadas.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con esfuerzo limitado.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esfuerzo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2026-09-25T19:48:02-05:00</dcterms:created>
  <dcterms:modified xsi:type="dcterms:W3CDTF">2026-09-25T19:48:02-05:00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