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el Sistema Monetario Chileno y Operaciones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estudiantes de educación básica en relación con la adición y sustracción en contextos que involucran el sistema monetario chileno, la lectura y representación de números hasta 1 000, y la resolución de problemas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el Sistema Monetario Chileno y Operaciones Matemáticas</w:t>
      </w:r>
    </w:p>
    <w:p>
      <w:pPr/>
      <w:r>
        <w:rPr/>
        <w:t xml:space="preserve">Esta rúbrica está diseñada para evaluar la comprensión y aplicación de los estudiantes de educación básica en relación con la adición y sustracción en contextos que involucran el sistema monetario chileno, la lectura y representación de números hasta 1 000, y la resolución de problemas cotidianos.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la relación entre la adición y la sustracción utilizando la familia de operaciones para resolver cálculos aritméticos.</w:t>
            </w:r>
          </w:p>
        </w:tc>
        <w:tc>
          <w:tcPr>
            <w:noWrap/>
          </w:tcPr>
          <w:p>
            <w:pPr/>
            <w:r>
              <w:rPr/>
              <w:t xml:space="preserve">Demuestra habilidad para conectar adición y sustracción, aplicándolas correctamente en cálculos.</w:t>
            </w:r>
          </w:p>
        </w:tc>
        <w:tc>
          <w:tcPr>
            <w:noWrap/>
          </w:tcPr>
          <w:p>
            <w:pPr/>
            <w:r>
              <w:rPr/>
              <w:t xml:space="preserve">Necesita fortalecer la comprensión de cómo la sustracción y la adición se relacionan para mejorar la resolución de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problemas rutinarios que involucran sumas y restas con dinero en contextos cotidianos.</w:t>
            </w:r>
          </w:p>
        </w:tc>
        <w:tc>
          <w:tcPr>
            <w:noWrap/>
          </w:tcPr>
          <w:p>
            <w:pPr/>
            <w:r>
              <w:rPr/>
              <w:t xml:space="preserve">Aplica con éxito operaciones de suma y resta en problemas que incluyen dinero, mostrando comprensión del contexto.</w:t>
            </w:r>
          </w:p>
        </w:tc>
        <w:tc>
          <w:tcPr>
            <w:noWrap/>
          </w:tcPr>
          <w:p>
            <w:pPr/>
            <w:r>
              <w:rPr/>
              <w:t xml:space="preserve">Debe practicar más la interpretación de problemas con dinero para seleccionar y aplicar correctamente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Lee números hasta 1 000 con precisión y los representa de forma concreta, pictórica y simbólica.</w:t>
            </w:r>
          </w:p>
        </w:tc>
        <w:tc>
          <w:tcPr>
            <w:noWrap/>
          </w:tcPr>
          <w:p>
            <w:pPr/>
            <w:r>
              <w:rPr/>
              <w:t xml:space="preserve">Identifica y representa números correctamente en diferentes formatos, facilitando la comprensión numérica.</w:t>
            </w:r>
          </w:p>
        </w:tc>
        <w:tc>
          <w:tcPr>
            <w:noWrap/>
          </w:tcPr>
          <w:p>
            <w:pPr/>
            <w:r>
              <w:rPr/>
              <w:t xml:space="preserve">Requiere apoyo para mejorar la lectura precisa y la representación de números en todas sus formas.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estrategias adecuadas para resolver problemas que involucran el sistema monetario chileno.</w:t>
            </w:r>
          </w:p>
        </w:tc>
        <w:tc>
          <w:tcPr>
            <w:noWrap/>
          </w:tcPr>
          <w:p>
            <w:pPr/>
            <w:r>
              <w:rPr/>
              <w:t xml:space="preserve">Emplea estrategias claras y coherentes para resolver problemas con monedas y billetes chilenos.</w:t>
            </w:r>
          </w:p>
        </w:tc>
        <w:tc>
          <w:tcPr>
            <w:noWrap/>
          </w:tcPr>
          <w:p>
            <w:pPr/>
            <w:r>
              <w:rPr/>
              <w:t xml:space="preserve">Debería desarrollar y aplicar estrategias más efectivas para resolver problemas con dinero.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verbalmente o por escrito el procedimiento seguido para resolver cálculos con adición y sustracción.</w:t>
            </w:r>
          </w:p>
        </w:tc>
        <w:tc>
          <w:tcPr>
            <w:noWrap/>
          </w:tcPr>
          <w:p>
            <w:pPr/>
            <w:r>
              <w:rPr/>
              <w:t xml:space="preserve">Comunica claramente los pasos y razonamientos utilizados en la resolución de problemas aritméticos.</w:t>
            </w:r>
          </w:p>
        </w:tc>
        <w:tc>
          <w:tcPr>
            <w:noWrap/>
          </w:tcPr>
          <w:p>
            <w:pPr/>
            <w:r>
              <w:rPr/>
              <w:t xml:space="preserve">Debe trabajar en expresar sus ideas y procedimientos con mayor claridad y detalle.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errores en cálculos y busca corregirlos de forma autónoma.</w:t>
            </w:r>
          </w:p>
        </w:tc>
        <w:tc>
          <w:tcPr>
            <w:noWrap/>
          </w:tcPr>
          <w:p>
            <w:pPr/>
            <w:r>
              <w:rPr/>
              <w:t xml:space="preserve">Reconoce y corrige errores, mostrando autocrítica y reflexión en su trabajo.</w:t>
            </w:r>
          </w:p>
        </w:tc>
        <w:tc>
          <w:tcPr>
            <w:noWrap/>
          </w:tcPr>
          <w:p>
            <w:pPr/>
            <w:r>
              <w:rPr/>
              <w:t xml:space="preserve">Necesita mejorar la revisión de su trabajo para identificar y corregir errores con mayor independencia.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y participación activa en actividades relacionadas con números y operaciones monetarias.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demuestra curiosidad por aprender sobre el sistema monetario y operaciones.</w:t>
            </w:r>
          </w:p>
        </w:tc>
        <w:tc>
          <w:tcPr>
            <w:noWrap/>
          </w:tcPr>
          <w:p>
            <w:pPr/>
            <w:r>
              <w:rPr/>
              <w:t xml:space="preserve">Podría involucrarse más para aprovechar las actividades y mejorar su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el conocimiento numérico y de operaciones para resolver problemas nuevos y no rutinarios.</w:t>
            </w:r>
          </w:p>
        </w:tc>
        <w:tc>
          <w:tcPr>
            <w:noWrap/>
          </w:tcPr>
          <w:p>
            <w:pPr/>
            <w:r>
              <w:rPr/>
              <w:t xml:space="preserve">Se adapta y utiliza sus conocimientos para enfrentar situaciones nuevas con éxito.</w:t>
            </w:r>
          </w:p>
        </w:tc>
        <w:tc>
          <w:tcPr>
            <w:noWrap/>
          </w:tcPr>
          <w:p>
            <w:pPr/>
            <w:r>
              <w:rPr/>
              <w:t xml:space="preserve">Requiere más práctica para aplicar conceptos en problemas menos familiares o más complejos.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2026-09-26T00:41:09-05:00</dcterms:created>
  <dcterms:modified xsi:type="dcterms:W3CDTF">2026-09-26T00:41:09-05:00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