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Autoconcepto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autoconocimiento y habilidades socioemocionales en estudiantes de primaria (6-11 años) a través de actividades recreativas, canciones, imágenes y juegos. Se enfoca en fortalecer la autoestima, el respeto, la expresión de gustos e intereses, promoviendo el uso positivo del tiempo libre y una convivencia armónica,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Autoconcepto y Habilidades Socioemocionales</w:t>
      </w:r>
    </w:p>
    <w:p>
      <w:pPr/>
      <w:r>
        <w:rPr/>
        <w:t xml:space="preserve">Esta rúbrica está diseñada para evaluar el desarrollo del autoconocimiento y habilidades socioemocionales en estudiantes de primaria (6-11 años) a través de actividades recreativas, canciones, imágenes y juegos. Se enfoca en fortalecer la autoestima, el respeto, la expresión de gustos e intereses, promoviendo el uso positivo del tiempo libre y una convivencia armónica, con un enfoque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Autoconcepto</w:t>
            </w:r>
          </w:p>
        </w:tc>
        <w:tc>
          <w:tcPr>
            <w:noWrap/>
          </w:tcPr>
          <w:p>
            <w:pPr/>
            <w:r>
              <w:rPr/>
              <w:t xml:space="preserve">Identifica y expresa con claridad sus emociones, gustos e intereses, demostrando autoconocimiento profundo.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gustos, pero con expresiones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expresar sus emociones, gustos e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Autoestima</w:t>
            </w:r>
          </w:p>
        </w:tc>
        <w:tc>
          <w:tcPr>
            <w:noWrap/>
          </w:tcPr>
          <w:p>
            <w:pPr/>
            <w:r>
              <w:rPr/>
              <w:t xml:space="preserve">Muestra confianza en sí mismo y valora sus cualidades de forma positiva en actividades grupales e individuales.</w:t>
            </w:r>
          </w:p>
        </w:tc>
        <w:tc>
          <w:tcPr>
            <w:noWrap/>
          </w:tcPr>
          <w:p>
            <w:pPr/>
            <w:r>
              <w:rPr/>
              <w:t xml:space="preserve">Muestra autoestima adecuada pero con dudas ocasionales en situaciones sociales o recreativas.</w:t>
            </w:r>
          </w:p>
        </w:tc>
        <w:tc>
          <w:tcPr>
            <w:noWrap/>
          </w:tcPr>
          <w:p>
            <w:pPr/>
            <w:r>
              <w:rPr/>
              <w:t xml:space="preserve">Muestra baja autoestima o inseguridad frente a sus habilidades o cualidades.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e Intereses</w:t>
            </w:r>
          </w:p>
        </w:tc>
        <w:tc>
          <w:tcPr>
            <w:noWrap/>
          </w:tcPr>
          <w:p>
            <w:pPr/>
            <w:r>
              <w:rPr/>
              <w:t xml:space="preserve">Comparte activamente sus gustos e intereses con respeto y entusiasmo, fomentando la comunicación.</w:t>
            </w:r>
          </w:p>
        </w:tc>
        <w:tc>
          <w:tcPr>
            <w:noWrap/>
          </w:tcPr>
          <w:p>
            <w:pPr/>
            <w:r>
              <w:rPr/>
              <w:t xml:space="preserve">Comparte sus intereses de forma tímida o limitada, pero mantiene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No expresa sus gustos e intereses o lo hace de forma inapropiada o con poco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empatía hacia compañeros, reconociendo y valorando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situaciones, aunque a veces presenta falta de empatía o consideración.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irrespetuosas o poco empáticas hacia los demás, dificultando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Recreativas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colaboración en juegos y actividades, promoviendo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aunque con poca iniciativa para incluir o apoyar a otros.</w:t>
            </w:r>
          </w:p>
        </w:tc>
        <w:tc>
          <w:tcPr>
            <w:noWrap/>
          </w:tcPr>
          <w:p>
            <w:pPr/>
            <w:r>
              <w:rPr/>
              <w:t xml:space="preserve">Evita participar o muestra actitudes que excluyen o limitan la participación de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Positivo del Tiempo Libre</w:t>
            </w:r>
          </w:p>
        </w:tc>
        <w:tc>
          <w:tcPr>
            <w:noWrap/>
          </w:tcPr>
          <w:p>
            <w:pPr/>
            <w:r>
              <w:rPr/>
              <w:t xml:space="preserve">Planifica y utiliza su tiempo libre de manera creativa y constructiva, integrando actividades que reflejan sus intereses.</w:t>
            </w:r>
          </w:p>
        </w:tc>
        <w:tc>
          <w:tcPr>
            <w:noWrap/>
          </w:tcPr>
          <w:p>
            <w:pPr/>
            <w:r>
              <w:rPr/>
              <w:t xml:space="preserve">Utiliza su tiempo libre en actividades adecuadas,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No aprovecha su tiempo libre de forma positiva o muestra desinterés en actividades recreativas.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las diferencias culturales, sociales y personales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pero con poca iniciativa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Ignora o discrimina diferencias, dificultando la convivencia inclusiva y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Expresión Emocional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respetuosa y asertiva, expresando sus emociones adecuadamente y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en ocasiones tiene dificultad para expresar emociones o escuchar activamente.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comunicarse asertivamente, expresando emociones de forma inapropiada o no escuchando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2026-09-26T04:51:52-05:00</dcterms:created>
  <dcterms:modified xsi:type="dcterms:W3CDTF">2026-09-26T04:51:52-05:00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