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Proponer Acciones de Igualdad y Oportunidades para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 la igualdad de oportunidades para niñas y mujeres, proponer alternativas para su participación en roles de liderazgo y recreación, y defender la igualdad y respeto en su entorno escolar,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Proponer Acciones de Igualdad y Oportunidades para las Mujeres</w:t>
      </w:r>
    </w:p>
    <w:p>
      <w:pPr/>
      <w:r>
        <w:rPr/>
        <w:t xml:space="preserve">Esta rúbrica evalúa la capacidad del estudiante para explicar la importancia de la igualdad de oportunidades para niñas y mujeres, proponer alternativas para su participación en roles de liderazgo y recreación, y defender la igualdad y respeto en su entorno escolar, familiar y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igualdad de oportunidades para niñas y mujeres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por qué es fundamental que niñas y mujeres tengan las mismas oportunidades, usando ejemplos claros de la escuela y el hogar.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igualdad, mencionando algunas actividades de la escuela y el hogar.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igualdad de oportunidades, con pocos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igualdad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actividades diarias de la escuela y el hogar en relación a la igualdad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actividades donde se observa igualdad o desigualdad,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que afectan la igualdad, con análisis sencillo.</w:t>
            </w:r>
          </w:p>
        </w:tc>
        <w:tc>
          <w:tcPr>
            <w:noWrap/>
          </w:tcPr>
          <w:p>
            <w:pPr/>
            <w:r>
              <w:rPr/>
              <w:t xml:space="preserve">Menciona actividades pero sin relacionarlas claramente con la igualdad.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actividades con la igualdad de oportunidades.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alternativas sencillas para asegurar la participación de mujeres en roles de liderazgo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claras que pueden aplicarse fácilmente para incluir a mujeres en liderazgo escolar y familiar.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comprensibles para fomentar la participación femenina en liderazgo.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que podrían necesitar apoyo para ser aplicadas.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las propuestas no están relacionadas con el liderazgo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alternativas para asegurar la participación de mujeres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Presenta varias opciones concretas para que las niñas y mujeres participen activamente en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Propone algunas opciones viables para la participación femenina en recreación.</w:t>
            </w:r>
          </w:p>
        </w:tc>
        <w:tc>
          <w:tcPr>
            <w:noWrap/>
          </w:tcPr>
          <w:p>
            <w:pPr/>
            <w:r>
              <w:rPr/>
              <w:t xml:space="preserve">Da pocas o vagas ideas sobre la participación en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fomentan la participación femenina.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Defiende la igualdad de oportunidades y el respeto a la dignidad de las mujeres</w:t>
            </w:r>
          </w:p>
        </w:tc>
        <w:tc>
          <w:tcPr>
            <w:noWrap/>
          </w:tcPr>
          <w:p>
            <w:pPr/>
            <w:r>
              <w:rPr/>
              <w:t xml:space="preserve">Argumenta con convicción y ejemplos cómo la igualdad y el respeto promueven una convivencia pacífica.</w:t>
            </w:r>
          </w:p>
        </w:tc>
        <w:tc>
          <w:tcPr>
            <w:noWrap/>
          </w:tcPr>
          <w:p>
            <w:pPr/>
            <w:r>
              <w:rPr/>
              <w:t xml:space="preserve">Expresa ideas claras sobre la importancia de la igualdad y el respeto para la convivencia.</w:t>
            </w:r>
          </w:p>
        </w:tc>
        <w:tc>
          <w:tcPr>
            <w:noWrap/>
          </w:tcPr>
          <w:p>
            <w:pPr/>
            <w:r>
              <w:rPr/>
              <w:t xml:space="preserve">Ofrece una defensa básica,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defiende la igualdad ni el respeto, o sus argumentos no son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igualdad con la convivencia pacífica y la cultura de paz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igualdad favorece la paz en familia, escuela y comunidad, con ejemplos.</w:t>
            </w:r>
          </w:p>
        </w:tc>
        <w:tc>
          <w:tcPr>
            <w:noWrap/>
          </w:tcPr>
          <w:p>
            <w:pPr/>
            <w:r>
              <w:rPr/>
              <w:t xml:space="preserve">Relaciona la igualdad con la paz, aunque con explicaciones sencillas o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confusa entre igualdad y convivencia pacífica.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igualdad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de forma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fluidez, usando lenguaje respetuoso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con lenguaje adecuado y respeto.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 pero mantiene el respeto.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propuesta y reflexión sobre igualdad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contribuye activamente con ideas originales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2026-09-25T22:01:32-05:00</dcterms:created>
  <dcterms:modified xsi:type="dcterms:W3CDTF">2026-09-25T22:01:32-05:00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