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Gases Contaminantes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los gases contaminantes y su impacto ambiental, considerando además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Gases Contaminantes y su Impacto en el Medio Ambiente</w:t>
      </w:r>
    </w:p>
    <w:p>
      <w:pPr/>
      <w:r>
        <w:rPr/>
        <w:t xml:space="preserve">Esta rúbrica está diseñada para evaluar el conocimiento y la comprensión de los estudiantes de secundaria sobre los gases contaminantes y su impacto ambiental, considerando además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gases contaminantes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diferentes gases contaminantes y sus fuentes.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gases contaminantes y sus fuentes.</w:t>
            </w:r>
          </w:p>
        </w:tc>
        <w:tc>
          <w:tcPr>
            <w:noWrap/>
          </w:tcPr>
          <w:p>
            <w:pPr/>
            <w:r>
              <w:rPr/>
              <w:t xml:space="preserve">Reconoce algunos gases contaminantes y menciona algunas fuentes.</w:t>
            </w:r>
          </w:p>
        </w:tc>
        <w:tc>
          <w:tcPr>
            <w:noWrap/>
          </w:tcPr>
          <w:p>
            <w:pPr/>
            <w:r>
              <w:rPr/>
              <w:t xml:space="preserve">Menciona pocos gases contaminantes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gases contaminantes y sus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de los gases contaminantes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efecto de los gases contaminantes en el medio ambiente y la salud.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 ambiental y en la salud de la mayoría de los gases.</w:t>
            </w:r>
          </w:p>
        </w:tc>
        <w:tc>
          <w:tcPr>
            <w:noWrap/>
          </w:tcPr>
          <w:p>
            <w:pPr/>
            <w:r>
              <w:rPr/>
              <w:t xml:space="preserve">Reconoce el impacto general de algunos gases contaminantes.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del impacto ambiental o presenta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impacto de los gases contaminantes.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científica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confiables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variadas, con evidencia básica.</w:t>
            </w:r>
          </w:p>
        </w:tc>
        <w:tc>
          <w:tcPr>
            <w:noWrap/>
          </w:tcPr>
          <w:p>
            <w:pPr/>
            <w:r>
              <w:rPr/>
              <w:t xml:space="preserve">Utiliza fuentes no confiables o sin evidencia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pocos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realistas y bien fundamentadas para disminuir los gases contaminantes.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factibles para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Ofrece algunas ideas para reducir la contaminación,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soluciones vagas o poco prácticas.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reducir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en el trabajo.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ideas de los demás durante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alguna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el respeto y valoración de perspectivas culturales y sociales diversas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puntos de vista y contextos culturales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diversidad, aunque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comentarios que minimizan la diversidad o la equidad.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accesibles y equitativos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distintas realidades y contextos, asegurando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consideran diversas experiencias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con poca variedad o relevancia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diferentes realidades sociales.</w:t>
            </w:r>
          </w:p>
        </w:tc>
        <w:tc>
          <w:tcPr>
            <w:noWrap/>
          </w:tcPr>
          <w:p>
            <w:pPr/>
            <w:r>
              <w:rPr/>
              <w:t xml:space="preserve">No incluye ejemplos accesibles o que consideren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