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Enlace Químico y su Relación con la Prevención y Alimentación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entendimiento científico de los estudiantes sobre enlaces químicos y su aplicación en contextos sociales y de salud, considerando además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Enlace Químico y su Relación con la Prevención y Alimentación Saludable</w:t>
      </w:r>
    </w:p>
    <w:p>
      <w:pPr/>
      <w:r>
        <w:rPr/>
        <w:t xml:space="preserve">Esta rúbrica evalúa el entendimiento científico de los estudiantes sobre enlaces químicos y su aplicación en contextos sociales y de salud, considerando además aspectos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enlace iónico y su relación con la prevención de la violencia en los hogares</w:t>
            </w:r>
          </w:p>
        </w:tc>
        <w:tc>
          <w:tcPr>
            <w:noWrap/>
          </w:tcPr>
          <w:p>
            <w:pPr/>
            <w:r>
              <w:rPr/>
              <w:t xml:space="preserve">Explica claramente el enlace iónico con precisión científica y establece una relación profunda y creativa con la prevención de la violencia en hogares.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enlace iónico y hace una relación adecuada con la prevención de la violencia en hogares.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del enlace iónico y una relación limitada o poco clara con la prevención de la violencia.</w:t>
            </w:r>
          </w:p>
        </w:tc>
        <w:tc>
          <w:tcPr>
            <w:noWrap/>
          </w:tcPr>
          <w:p>
            <w:pPr/>
            <w:r>
              <w:rPr/>
              <w:t xml:space="preserve">No logra explicar el enlace iónico ni relacionarlo con la prevención de la violencia en los hogares.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cadenas carbonadas y alcanos vinculándolos con la alimentación balanceada y saludable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las cadenas carbonadas y alcanos, relacionándolos explícitamente con una alimentación balanceada y saludable.</w:t>
            </w:r>
          </w:p>
        </w:tc>
        <w:tc>
          <w:tcPr>
            <w:noWrap/>
          </w:tcPr>
          <w:p>
            <w:pPr/>
            <w:r>
              <w:rPr/>
              <w:t xml:space="preserve">Explica las cadenas carbonadas y alcanos y establece una relación general con la alimentación saludable.</w:t>
            </w:r>
          </w:p>
        </w:tc>
        <w:tc>
          <w:tcPr>
            <w:noWrap/>
          </w:tcPr>
          <w:p>
            <w:pPr/>
            <w:r>
              <w:rPr/>
              <w:t xml:space="preserve">Explica de forma limitada las cadenas carbonadas y alcanos con una relación poco clara hacia la alimentación.</w:t>
            </w:r>
          </w:p>
        </w:tc>
        <w:tc>
          <w:tcPr>
            <w:noWrap/>
          </w:tcPr>
          <w:p>
            <w:pPr/>
            <w:r>
              <w:rPr/>
              <w:t xml:space="preserve">No explica correctamente las cadenas carbonadas y alcanos ni su relación con la alimentación.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hidrocarburos (alquenos) y su relación con la alimentación balanceada y saludable</w:t>
            </w:r>
          </w:p>
        </w:tc>
        <w:tc>
          <w:tcPr>
            <w:noWrap/>
          </w:tcPr>
          <w:p>
            <w:pPr/>
            <w:r>
              <w:rPr/>
              <w:t xml:space="preserve">Describe claramente los hidrocarburos alquenos y su importancia en la alimentación saludable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Da una explicación correcta de los alquenos y los vincula con la alimentación saludable de forma general.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incompleta o confusa de los alquenos y su relación con la alimentación.</w:t>
            </w:r>
          </w:p>
        </w:tc>
        <w:tc>
          <w:tcPr>
            <w:noWrap/>
          </w:tcPr>
          <w:p>
            <w:pPr/>
            <w:r>
              <w:rPr/>
              <w:t xml:space="preserve">No explica o no relaciona los alquenos con una alimentación balanceada y saludable.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hidrocarburos (alquinos) e hidrocarburos cíclicos y su relación con la alimentación balanceada y saludable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hidrocarburos alquinos y cíclicos, relacionándolos con la alimentación saludable con fundamentación científica clara.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hidrocarburos alquinos y cíclicos y establece una conexión con la alimentación saludable.</w:t>
            </w:r>
          </w:p>
        </w:tc>
        <w:tc>
          <w:tcPr>
            <w:noWrap/>
          </w:tcPr>
          <w:p>
            <w:pPr/>
            <w:r>
              <w:rPr/>
              <w:t xml:space="preserve">Explica superficialmente o con errores los hidrocarburos alquinos y cíclicos y su relación con la alimentación.</w:t>
            </w:r>
          </w:p>
        </w:tc>
        <w:tc>
          <w:tcPr>
            <w:noWrap/>
          </w:tcPr>
          <w:p>
            <w:pPr/>
            <w:r>
              <w:rPr/>
              <w:t xml:space="preserve">No logra explicar ni relacionar los hidrocarburos alquinos y cíclicos con la alimentación saludable.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de acciones para promover una dieta balanceada y saludable con base científica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bien fundamentados científicamente para promover una dieta balanceada y saludable.</w:t>
            </w:r>
          </w:p>
        </w:tc>
        <w:tc>
          <w:tcPr>
            <w:noWrap/>
          </w:tcPr>
          <w:p>
            <w:pPr/>
            <w:r>
              <w:rPr/>
              <w:t xml:space="preserve">Ofrece argumentos claros y fundamentados de manera adecuada para promover una dieta saludable.</w:t>
            </w:r>
          </w:p>
        </w:tc>
        <w:tc>
          <w:tcPr>
            <w:noWrap/>
          </w:tcPr>
          <w:p>
            <w:pPr/>
            <w:r>
              <w:rPr/>
              <w:t xml:space="preserve">Expone argumentos poco convincentes o con poca base científica para la promoción de la dieta saludable.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los presenta sin base científica para promover la dieta saludable.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 en la explicación y propuestas</w:t>
            </w:r>
          </w:p>
        </w:tc>
        <w:tc>
          <w:tcPr>
            <w:noWrap/>
          </w:tcPr>
          <w:p>
            <w:pPr/>
            <w:r>
              <w:rPr/>
              <w:t xml:space="preserve">Integra de forma explícita y respetuosa diversas perspectivas culturales, sociales y de género, promoviendo equidad e inclusión en las explicaciones y propuestas.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y las menciona adecuadamente en sus explicaciones y propuestas.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 DEI y la incluye de manera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considera ni incluye aspectos de diversidad, equidad e inclusión en sus explicaciones ni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los contenidos y argumentos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clara, organizada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clara, aunque puede presentar leves inconsistencias.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u organizada, dificultando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confusa, impidiendo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2026-09-26T03:54:47-05:00</dcterms:created>
  <dcterms:modified xsi:type="dcterms:W3CDTF">2026-09-26T03:54:47-05:00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