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en Literatura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de comprensión literaria de estudiantes de 6 a 11 años, considerando criterios de diversidad, equidad e inclusión (DEI). La escala va del 1 (Muy Pobre) al 5 (Excelente), donde se valoran comportamientos claros y específicos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en Literatura (Educación Primaria)</w:t>
      </w:r>
    </w:p>
    <w:p>
      <w:pPr/>
      <w:r>
        <w:rPr/>
        <w:t xml:space="preserve">Esta rúbrica está diseñada para observar y evaluar en tiempo real las habilidades de comprensión literaria de estudiantes de 6 a 11 años, considerando criterios de diversidad, equidad e inclusión (DEI). La escala va del 1 (Muy Pobre) al 5 (Excelente), donde se valoran comportamientos claros y específicos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 principales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o eventos principales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eventos principales de forma básica.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personajes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personajes y eventos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o tema central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tema del texto.</w:t>
            </w:r>
          </w:p>
        </w:tc>
        <w:tc>
          <w:tcPr>
            <w:noWrap/>
          </w:tcPr>
          <w:p>
            <w:pPr/>
            <w:r>
              <w:rPr/>
              <w:t xml:space="preserve">Entiende el tema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o tema central.</w:t>
            </w:r>
          </w:p>
        </w:tc>
        <w:tc>
          <w:tcPr>
            <w:noWrap/>
          </w:tcPr>
          <w:p>
            <w:pPr/>
            <w:r>
              <w:rPr/>
              <w:t xml:space="preserve">Interpreta y relaciona el tema central con ejemplos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hacer inferencias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con apoyo constante.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y relevantes.</w:t>
            </w:r>
          </w:p>
        </w:tc>
        <w:tc>
          <w:tcPr>
            <w:noWrap/>
          </w:tcPr>
          <w:p>
            <w:pPr/>
            <w:r>
              <w:rPr/>
              <w:t xml:space="preserve">Hace inferencias claras y justificadas.</w:t>
            </w:r>
          </w:p>
        </w:tc>
        <w:tc>
          <w:tcPr>
            <w:noWrap/>
          </w:tcPr>
          <w:p>
            <w:pPr/>
            <w:r>
              <w:rPr/>
              <w:t xml:space="preserve">Genera inferencias profundas y creativas basadas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en ocasiones aporta.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fomenta la inclusión y escucha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en textos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reconocimiento.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elementos culturales presentes en la historia.</w:t>
            </w:r>
          </w:p>
        </w:tc>
        <w:tc>
          <w:tcPr>
            <w:noWrap/>
          </w:tcPr>
          <w:p>
            <w:pPr/>
            <w:r>
              <w:rPr/>
              <w:t xml:space="preserve">Valora y describe aspectos culturales diversos.</w:t>
            </w:r>
          </w:p>
        </w:tc>
        <w:tc>
          <w:tcPr>
            <w:noWrap/>
          </w:tcPr>
          <w:p>
            <w:pPr/>
            <w:r>
              <w:rPr/>
              <w:t xml:space="preserve">Relaciona y respeta activamente la diversidad cultural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expresiones propias del texto</w:t>
            </w:r>
          </w:p>
        </w:tc>
        <w:tc>
          <w:tcPr>
            <w:noWrap/>
          </w:tcPr>
          <w:p>
            <w:pPr/>
            <w:r>
              <w:rPr/>
              <w:t xml:space="preserve">No utiliza o repite vocabulario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del texto con ayuda.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Incorpora vocabulario preciso y enriquece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Relaciona la historia con experiencias muy generales.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texto y experiencia.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historia con experiencias propias.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reflexivas con su vida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con apoyo del docente.</w:t>
            </w:r>
          </w:p>
        </w:tc>
        <w:tc>
          <w:tcPr>
            <w:noWrap/>
          </w:tcPr>
          <w:p>
            <w:pPr/>
            <w:r>
              <w:rPr/>
              <w:t xml:space="preserve">Trata con respeto y consideración a compañeros diversos.</w:t>
            </w:r>
          </w:p>
        </w:tc>
        <w:tc>
          <w:tcPr>
            <w:noWrap/>
          </w:tcPr>
          <w:p>
            <w:pPr/>
            <w:r>
              <w:rPr/>
              <w:t xml:space="preserve">Demuestra inclusión activa y apoyo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valora las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2026-09-25T22:29:51-05:00</dcterms:created>
  <dcterms:modified xsi:type="dcterms:W3CDTF">2026-09-25T22:29:51-05:00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