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Secciones Planas desde un Cubo: Perímetro y Área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exploración experimental y cálculo analítico de secciones transversales de un cubo de arista fija de 10 cm, incluyendo la validación física mediante la técnica del sello.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Secciones Planas desde un Cubo: Perímetro y Área</w:t>
      </w:r>
    </w:p>
    <w:p>
      <w:pPr/>
      <w:r>
        <w:rPr/>
        <w:t xml:space="preserve">Esta rúbrica está diseñada para evaluar el desempeño de estudiantes universitarios en la exploración experimental y cálculo analítico de secciones transversales de un cubo de arista fija de 10 cm, incluyendo la validación física mediante la técnica del sello.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cortes rectos y marcación</w:t>
            </w:r>
          </w:p>
        </w:tc>
        <w:tc>
          <w:tcPr>
            <w:noWrap/>
          </w:tcPr>
          <w:p>
            <w:pPr/>
            <w:r>
              <w:rPr/>
              <w:t xml:space="preserve">Cortes y marcas perfectamente alineados y rectos, logrando formas exactas y bien definidas según las secciones solicitadas.</w:t>
            </w:r>
          </w:p>
        </w:tc>
        <w:tc>
          <w:tcPr>
            <w:noWrap/>
          </w:tcPr>
          <w:p>
            <w:pPr/>
            <w:r>
              <w:rPr/>
              <w:t xml:space="preserve">Cortes y marcas mayormente rectos y alineados, con ligeras desviaciones que no afectan significativamente la forma.</w:t>
            </w:r>
          </w:p>
        </w:tc>
        <w:tc>
          <w:tcPr>
            <w:noWrap/>
          </w:tcPr>
          <w:p>
            <w:pPr/>
            <w:r>
              <w:rPr/>
              <w:t xml:space="preserve">Cortes y marcas imprecisas, con desviaciones notables que distorsionan las formas planas obtenidas.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correcta de las nueve secciones transversales</w:t>
            </w:r>
          </w:p>
        </w:tc>
        <w:tc>
          <w:tcPr>
            <w:noWrap/>
          </w:tcPr>
          <w:p>
            <w:pPr/>
            <w:r>
              <w:rPr/>
              <w:t xml:space="preserve">Las nueve figuras (triángulos, cuadriláteros, pentágono, hexágono) son obtenidas con la forma y proporciones correctas, sin errores.</w:t>
            </w:r>
          </w:p>
        </w:tc>
        <w:tc>
          <w:tcPr>
            <w:noWrap/>
          </w:tcPr>
          <w:p>
            <w:pPr/>
            <w:r>
              <w:rPr/>
              <w:t xml:space="preserve">Se obtienen la mayoría de las figuras con forma correcta; algunas presentan pequeñas imprecisiones en proporciones.</w:t>
            </w:r>
          </w:p>
        </w:tc>
        <w:tc>
          <w:tcPr>
            <w:noWrap/>
          </w:tcPr>
          <w:p>
            <w:pPr/>
            <w:r>
              <w:rPr/>
              <w:t xml:space="preserve">No se logran obtener algunas figuras o las formas obtenidas no corresponden a las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analítico del perímetro de cada figura</w:t>
            </w:r>
          </w:p>
        </w:tc>
        <w:tc>
          <w:tcPr>
            <w:noWrap/>
          </w:tcPr>
          <w:p>
            <w:pPr/>
            <w:r>
              <w:rPr/>
              <w:t xml:space="preserve">Perímetros calculados correctamente con fórmulas adecuadas y valores precisos para las nueve secciones.</w:t>
            </w:r>
          </w:p>
        </w:tc>
        <w:tc>
          <w:tcPr>
            <w:noWrap/>
          </w:tcPr>
          <w:p>
            <w:pPr/>
            <w:r>
              <w:rPr/>
              <w:t xml:space="preserve">Perímetros calculados correctamente en la mayoría de los casos; errores menores en algunos cálculos o fórmulas.</w:t>
            </w:r>
          </w:p>
        </w:tc>
        <w:tc>
          <w:tcPr>
            <w:noWrap/>
          </w:tcPr>
          <w:p>
            <w:pPr/>
            <w:r>
              <w:rPr/>
              <w:t xml:space="preserve">Perímetros incorrectos o ausentes, con fórmulas mal aplicadas o errores significativos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analítico del área de cada figura</w:t>
            </w:r>
          </w:p>
        </w:tc>
        <w:tc>
          <w:tcPr>
            <w:noWrap/>
          </w:tcPr>
          <w:p>
            <w:pPr/>
            <w:r>
              <w:rPr/>
              <w:t xml:space="preserve">Áreas calculadas con precisión, aplicando correctamente las fórmulas pertinentes para cada sección transversal.</w:t>
            </w:r>
          </w:p>
        </w:tc>
        <w:tc>
          <w:tcPr>
            <w:noWrap/>
          </w:tcPr>
          <w:p>
            <w:pPr/>
            <w:r>
              <w:rPr/>
              <w:t xml:space="preserve">Áreas calculadas apropiadamente en la mayoría de los casos; errores leves en algunos procedimientos.</w:t>
            </w:r>
          </w:p>
        </w:tc>
        <w:tc>
          <w:tcPr>
            <w:noWrap/>
          </w:tcPr>
          <w:p>
            <w:pPr/>
            <w:r>
              <w:rPr/>
              <w:t xml:space="preserve">Errores graves o ausencia de cálculos de área; uso incorrecto o inapropiado de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física de la planicidad mediante técnica del sello</w:t>
            </w:r>
          </w:p>
        </w:tc>
        <w:tc>
          <w:tcPr>
            <w:noWrap/>
          </w:tcPr>
          <w:p>
            <w:pPr/>
            <w:r>
              <w:rPr/>
              <w:t xml:space="preserve">Superficies cortadas entintadas uniformemente, mostrando bordes nítidos y sin ondulaciones visibles; técnica aplicada correctamente.</w:t>
            </w:r>
          </w:p>
        </w:tc>
        <w:tc>
          <w:tcPr>
            <w:noWrap/>
          </w:tcPr>
          <w:p>
            <w:pPr/>
            <w:r>
              <w:rPr/>
              <w:t xml:space="preserve">Superficies entintadas con pequeñas irregularidades; bordes mayormente nítidos pero con leves ondulaciones.</w:t>
            </w:r>
          </w:p>
        </w:tc>
        <w:tc>
          <w:tcPr>
            <w:noWrap/>
          </w:tcPr>
          <w:p>
            <w:pPr/>
            <w:r>
              <w:rPr/>
              <w:t xml:space="preserve">Superficies mal entintadas, con manchas o bordes irregulares que evidencian cortes no planos o técnicas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 en la planificación y ejecución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lógica del proceso de planificación, marcación y corte, relacionando teoría y práctica.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pocos detalles o algunas imprecisiones en la relación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confusa que no evidencia comprensión del procedimiento o relación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o registro de trabajo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con datos claros, fórmulas y resultados ordenados, tablas y/o gráficos legibles y bien integrados.</w:t>
            </w:r>
          </w:p>
        </w:tc>
        <w:tc>
          <w:tcPr>
            <w:noWrap/>
          </w:tcPr>
          <w:p>
            <w:pPr/>
            <w:r>
              <w:rPr/>
              <w:t xml:space="preserve">Informe organizado pero con algunos detalles de presentación mejorables; datos y resultados comprensibles.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 datos incompletos o mal presentados que dificultan la interpretación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 durante la ejecución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en cortes, cálculos o técnicas de validación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parciales con apoyo o guía.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evidentes en la ejecución o cálculos.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2026-09-26T01:16:46-05:00</dcterms:created>
  <dcterms:modified xsi:type="dcterms:W3CDTF">2026-09-26T01:16:46-05:00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