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TICs y sus Potencialidades en la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práctica, autonomía y rol del docente en el módulo "Uso Pedagógico de las TICs", promoviendo un aprendizaje activo y participativo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TICs y sus Potencialidades en la Licenciatura en Educación Inicial</w:t>
      </w:r>
    </w:p>
    <w:p>
      <w:pPr/>
      <w:r>
        <w:rPr/>
        <w:t xml:space="preserve">Esta rúbrica evalúa la aplicación práctica, autonomía y rol del docente en el módulo "Uso Pedagógico de las TICs", promoviendo un aprendizaje activo y participativo centrado en 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práctica de herramientas TIC en entornos educativos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TIC con alta eficacia en actividades reales y simulaciones, demostrando dominio y creatividad.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TIC adecuadamente en actividades, con algunas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herramientas TIC en contextos educativos o su uso es limitado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gestión de recursos educativos digitales</w:t>
            </w:r>
          </w:p>
        </w:tc>
        <w:tc>
          <w:tcPr>
            <w:noWrap/>
          </w:tcPr>
          <w:p>
            <w:pPr/>
            <w:r>
              <w:rPr/>
              <w:t xml:space="preserve">Diseña y gestiona recursos digitales innovadores y funcionales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Diseña y gestiona recursos digitales con funcionalidad adecuada, aunque con poca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El diseño y gestión de recursos digitales es insuficiente, incompleto o inapropiado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 aulas virtuales usando plataformas TIC</w:t>
            </w:r>
          </w:p>
        </w:tc>
        <w:tc>
          <w:tcPr>
            <w:noWrap/>
          </w:tcPr>
          <w:p>
            <w:pPr/>
            <w:r>
              <w:rPr/>
              <w:t xml:space="preserve">Crea y administra aulas virtuales completas, con organización clara y aprovechamiento óptimo de las funcionalidades TIC.</w:t>
            </w:r>
          </w:p>
        </w:tc>
        <w:tc>
          <w:tcPr>
            <w:noWrap/>
          </w:tcPr>
          <w:p>
            <w:pPr/>
            <w:r>
              <w:rPr/>
              <w:t xml:space="preserve">Desarrolla aulas virtuales funcionales con organización básica y uso parcial de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logra estructurar aulas virtuales adecuadas o su administración es deficiente y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Autonomía en el aprendizaje y gestión de proyectos TIC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planificando y ejecutando proyectos TIC con iniciativa y resolución efectiva de problemas.</w:t>
            </w:r>
          </w:p>
        </w:tc>
        <w:tc>
          <w:tcPr>
            <w:noWrap/>
          </w:tcPr>
          <w:p>
            <w:pPr/>
            <w:r>
              <w:rPr/>
              <w:t xml:space="preserve">Demuestra autonomía adecuada, aunque con necesidad de apoyo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Requiere constante guía y apoyo para avanzar en proyectos, mostrando poca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actividades colaborativas y simulaciones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constructiva, aportando ideas y colaborando eficazmente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colaborativas con aportes relevantes, aunque en ocasiones pasivo.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pasiva, con escasa contribución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crítico y reflexivo de las TIC en contextos pedagógicos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el uso de TIC, proponiendo mejoras y aplicaciones innovadoras.</w:t>
            </w:r>
          </w:p>
        </w:tc>
        <w:tc>
          <w:tcPr>
            <w:noWrap/>
          </w:tcPr>
          <w:p>
            <w:pPr/>
            <w:r>
              <w:rPr/>
              <w:t xml:space="preserve">Reconoce ventajas y limitaciones de las TIC, con reflexión básica sobre su uso pedagógico.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análisis sobre el uso de TIC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retroalimentación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eficazmente la retroalimentación recibida para optimizar sus proyectos y prácticas TIC.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para realizar ajustes, aunque con impacto parcial en sus trabajos.</w:t>
            </w:r>
          </w:p>
        </w:tc>
        <w:tc>
          <w:tcPr>
            <w:noWrap/>
          </w:tcPr>
          <w:p>
            <w:pPr/>
            <w:r>
              <w:rPr/>
              <w:t xml:space="preserve">No integra o ignora la retroalimentación proporcionada, evidenciando estancamiento.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 recursos y plataformas digitales con ética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responsable en el uso de recursos digitales, respetando normas y derechos.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ética, aunque presenta algunas omisiones menores en normas digitales.</w:t>
            </w:r>
          </w:p>
        </w:tc>
        <w:tc>
          <w:tcPr>
            <w:noWrap/>
          </w:tcPr>
          <w:p>
            <w:pPr/>
            <w:r>
              <w:rPr/>
              <w:t xml:space="preserve">No cumple con principios éticos ni normas básicas en el manejo de recursos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2026-09-25T20:43:42-05:00</dcterms:created>
  <dcterms:modified xsi:type="dcterms:W3CDTF">2026-09-25T20:43:42-05:00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