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Cadena de Endoso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reconstrucción jurídica de la cadena de endosos de una letra de cambio, conforme a los criterios establecidos en el taller. Se valoran aspectos gráficos, identificación, análisis jurídico y determinación de tenedor y propietario.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Cadena de Endoso en Derecho</w:t>
      </w:r>
    </w:p>
    <w:p>
      <w:pPr/>
      <w:r>
        <w:rPr/>
        <w:t xml:space="preserve">Esta rúbrica está diseñada para evaluar el análisis y reconstrucción jurídica de la cadena de endosos de una letra de cambio, conforme a los criterios establecidos en el taller. Se valoran aspectos gráficos, identificación, análisis jurídico y determinación de tenedor y propietario.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gráfica de la cadena de endosos</w:t>
            </w:r>
          </w:p>
        </w:tc>
        <w:tc>
          <w:tcPr>
            <w:noWrap/>
          </w:tcPr>
          <w:p>
            <w:pPr/>
            <w:r>
              <w:rPr/>
              <w:t xml:space="preserve">Presenta un diagrama claro, completo y ordenado que muestra con precisión quién entrega el título, a quién se transfiere y la modalidad de cada endoso.</w:t>
            </w:r>
          </w:p>
        </w:tc>
        <w:tc>
          <w:tcPr>
            <w:noWrap/>
          </w:tcPr>
          <w:p>
            <w:pPr/>
            <w:r>
              <w:rPr/>
              <w:t xml:space="preserve">Diagrama claro y ordenado, con la mayoría de las transferencias y modalidades correctamente representadas,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Diagrama básico con algunas transferencias o modalidades mal representadas o desordenadas.</w:t>
            </w:r>
          </w:p>
        </w:tc>
        <w:tc>
          <w:tcPr>
            <w:noWrap/>
          </w:tcPr>
          <w:p>
            <w:pPr/>
            <w:r>
              <w:rPr/>
              <w:t xml:space="preserve">Diagrama confuso, incompleto o con errores significativos que impiden entender la cadena de endosos.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endoso (propiedad, garantía, procuración)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omisiones todos los endosos realizados, clasificándolos adecuadamente según su tipo.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endosos con clasificación correcta, con una o dos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endoso pero con errores o confusiones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endoso o presenta clasificaciones incorrectas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modalidades de endoso (en blanco, a la orden, al portador)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todas las modalidades de endoso presentes en el caso.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modalidades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modalidades y presenta confusión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incorrectamente las modalidades de endoso.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validez legal de cada endoso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validez de cada endoso, considerando requisitos legales, forma y calidad de las partes, con argumentos jurídicos sólidos.</w:t>
            </w:r>
          </w:p>
        </w:tc>
        <w:tc>
          <w:tcPr>
            <w:noWrap/>
          </w:tcPr>
          <w:p>
            <w:pPr/>
            <w:r>
              <w:rPr/>
              <w:t xml:space="preserve">Analiza la validez de la mayoría de los endosos con argumentos correctos, aunque con menor profundidad o algunos detalles ausentes.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argumentos poco claros o incompletos sobre la validez de los endosos.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presenta argumentos incorrectos sobre la validez de los endosos.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legítimo tenedor de la letra de cambio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legítimo tenedor con justificación jurídica completa y clara.</w:t>
            </w:r>
          </w:p>
        </w:tc>
        <w:tc>
          <w:tcPr>
            <w:noWrap/>
          </w:tcPr>
          <w:p>
            <w:pPr/>
            <w:r>
              <w:rPr/>
              <w:t xml:space="preserve">Identifica al tenedor legítimo con justificación adecuada,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 justificación insuficiente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al legítimo tenedor o carece de justificación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propietario del título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propietario del título y fundamenta la respuesta con base en los hechos y la normativa aplicable.</w:t>
            </w:r>
          </w:p>
        </w:tc>
        <w:tc>
          <w:tcPr>
            <w:noWrap/>
          </w:tcPr>
          <w:p>
            <w:pPr/>
            <w:r>
              <w:rPr/>
              <w:t xml:space="preserve">Determina adecuadamente al propietario con fundamentación básica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Determina al propietario con fundamentos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No determina correctamente al propietario o no presenta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bien estructurada, facilitando la comprensión del análisis jurídico.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con pequeños problemas de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coherencia o claridad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o desorganizada que impide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jurídica pertinente de forma precisa y adecuada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mayormente la terminología adecuada con algunas imprecisiones puntuales.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jurídica,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 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