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Microbiología, considerando aspectos fundamentales como el conocimiento teórico, aplicación práctica, análisis crítico y comunicación científica. Cada criterio se evalúa individualmente en 4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Microbiología</w:t>
      </w:r>
    </w:p>
    <w:p>
      <w:pPr/>
      <w:r>
        <w:rPr/>
        <w:t xml:space="preserve">Esta rúbrica está diseñada para evaluar el desempeño de estudiantes universitarios en Microbiología, considerando aspectos fundamentales como el conocimiento teórico, aplicación práctica, análisis crítico y comunicación científica. Cada criterio se evalúa individualmente en 4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microbiológicos,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conceptos,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algunas imprecisiones o lagunas en las explicaciones.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equivocada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en laboratorio</w:t>
            </w:r>
          </w:p>
        </w:tc>
        <w:tc>
          <w:tcPr>
            <w:noWrap/>
          </w:tcPr>
          <w:p>
            <w:pPr/>
            <w:r>
              <w:rPr/>
              <w:t xml:space="preserve">Realiza procedimientos microbiológicos con precisión, siguiendo protocolos rigurosamente y sin errores.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correctamente,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Completa procedimientos básicos, pero con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los protocolos y comete errores significativos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microorganismos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microorganismos con alta exactitud, utilizando criterios taxonómicos adecuados.</w:t>
            </w:r>
          </w:p>
        </w:tc>
        <w:tc>
          <w:tcPr>
            <w:noWrap/>
          </w:tcPr>
          <w:p>
            <w:pPr/>
            <w:r>
              <w:rPr/>
              <w:t xml:space="preserve">Realiza identificación y clasificación correctas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microorganismos básicos, pero presenta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microorganismos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microbiológicos con análisis crítico y explicación lógica, relacionando con teorías.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adecuadamente, pero con análisis menos detallados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incompletas, con dificultades para relacionar resultados con conceptos.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ni establece relaciones con el contenido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control microbiológico</w:t>
            </w:r>
          </w:p>
        </w:tc>
        <w:tc>
          <w:tcPr>
            <w:noWrap/>
          </w:tcPr>
          <w:p>
            <w:pPr/>
            <w:r>
              <w:rPr/>
              <w:t xml:space="preserve">Aplica técnicas de control con eficacia y explica su importancia y funcionamiento con claridad.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describe su función,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poca comprensión sobre su importancia o correcto uso.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ni comprende su relevancia en microbiología.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microbiológica de forma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claro, con presentación profesional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informe es organizado y claro, con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con errores frecuentes que afectan la claridad del informe.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estructura, es confuso y presenta numerosos errores ortográficos y de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seguridad, fundamentando sus respuestas con evidencia científica y razonamiento sólido.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argumentos menos desarrollados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justifica sus respuestas con argumentos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2026-09-26T06:36:52-05:00</dcterms:created>
  <dcterms:modified xsi:type="dcterms:W3CDTF">2026-09-26T06:36:52-05:00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