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Adiciones y Sustracciones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resolver adiciones y sustracciones utilizando diferentes estrategias de cálculo y representación, demostrando comprensión del procedimiento y precisión en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Adiciones y Sustracciones</w:t>
      </w:r>
    </w:p>
    <w:p>
      <w:pPr/>
      <w:r>
        <w:rPr/>
        <w:t xml:space="preserve">Esta rúbrica evalúa la habilidad de los estudiantes de primaria para resolver adiciones y sustracciones utilizando diferentes estrategias de cálculo y representación, demostrando comprensión del procedimiento y precisión en los resultados.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necesaria y los datos involucrados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y datos en la mayoría de los problemas,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operación ni los datos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</w:t>
            </w:r>
          </w:p>
        </w:tc>
        <w:tc>
          <w:tcPr>
            <w:noWrap/>
          </w:tcPr>
          <w:p>
            <w:pPr/>
            <w:r>
              <w:rPr/>
              <w:t xml:space="preserve">Aplica al menos dos estrategias diferentes de cálculo o representación para resolver los problemas.</w:t>
            </w:r>
          </w:p>
        </w:tc>
        <w:tc>
          <w:tcPr>
            <w:noWrap/>
          </w:tcPr>
          <w:p>
            <w:pPr/>
            <w:r>
              <w:rPr/>
              <w:t xml:space="preserve">Aplica una estrategia clara y otra con apoyo o duda.</w:t>
            </w:r>
          </w:p>
        </w:tc>
        <w:tc>
          <w:tcPr>
            <w:noWrap/>
          </w:tcPr>
          <w:p>
            <w:pPr/>
            <w:r>
              <w:rPr/>
              <w:t xml:space="preserve">Utiliza una única estrategia o no aplica ninguna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obtiene resultados correctos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algunos cálculos, pero generalmente obtiene resultados correctos.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los resultados finales.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visual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claras y adecuadas que apoyan la solución.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que son correctas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cada paso seguido para llegar a la solución.</w:t>
            </w:r>
          </w:p>
        </w:tc>
        <w:tc>
          <w:tcPr>
            <w:noWrap/>
          </w:tcPr>
          <w:p>
            <w:pPr/>
            <w:r>
              <w:rPr/>
              <w:t xml:space="preserve">Explica los pasos de manera general,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corresponde al procedimiento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secuenciales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un orden básico, aunque a veces confuso.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dificulta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signos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símbolos de adición y sustracción en sus operaciones.</w:t>
            </w:r>
          </w:p>
        </w:tc>
        <w:tc>
          <w:tcPr>
            <w:noWrap/>
          </w:tcPr>
          <w:p>
            <w:pPr/>
            <w:r>
              <w:rPr/>
              <w:t xml:space="preserve">Comete errores aislados en el uso de signos, pero no afectan gravemente la solución.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símbolos de operación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los problemas de forma independiente sin necesidad de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resolver los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2026-09-26T02:16:26-05:00</dcterms:created>
  <dcterms:modified xsi:type="dcterms:W3CDTF">2026-09-26T02:16:26-05:00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