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Sumas y Restas: Reconocer y Analizar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primaria (6-11 años) en el reconocimiento y análisis de sumas y restas, considerando criterios académicos y aspectos de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Sumas y Restas: Reconocer y Analizar</w:t>
      </w:r>
    </w:p>
    <w:p>
      <w:pPr/>
      <w:r>
        <w:rPr/>
        <w:t xml:space="preserve">Esta rúbrica está diseñada para evaluar las habilidades de estudiantes de primaria (6-11 años) en el reconocimiento y análisis de sumas y restas, considerando criterios académicos y aspectos de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correcto de sumas y restas presentadas</w:t>
            </w:r>
          </w:p>
        </w:tc>
        <w:tc>
          <w:tcPr>
            <w:noWrap/>
          </w:tcPr>
          <w:p>
            <w:pPr/>
            <w:r>
              <w:rPr/>
              <w:t xml:space="preserve">Identifica todas las operaciones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operaciones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las operaciones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sumas y restas</w:t>
            </w:r>
          </w:p>
        </w:tc>
        <w:tc>
          <w:tcPr>
            <w:noWrap/>
          </w:tcPr>
          <w:p>
            <w:pPr/>
            <w:r>
              <w:rPr/>
              <w:t xml:space="preserve">Resuelve todas las operaciones con respuestas correctas y claras.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operaciones y comete pocos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al realizar las operaciones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analizar operaciones</w:t>
            </w:r>
          </w:p>
        </w:tc>
        <w:tc>
          <w:tcPr>
            <w:noWrap/>
          </w:tcPr>
          <w:p>
            <w:pPr/>
            <w:r>
              <w:rPr/>
              <w:t xml:space="preserve">Aplica estrategias variadas y adecuadas para analizar las operaciones.</w:t>
            </w:r>
          </w:p>
        </w:tc>
        <w:tc>
          <w:tcPr>
            <w:noWrap/>
          </w:tcPr>
          <w:p>
            <w:pPr/>
            <w:r>
              <w:rPr/>
              <w:t xml:space="preserve">Usa estrategias básicas para analizar las operaciones, con cierta efectividad.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las usa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proceso de cálculo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seguido para resolver cada operación.</w:t>
            </w:r>
          </w:p>
        </w:tc>
        <w:tc>
          <w:tcPr>
            <w:noWrap/>
          </w:tcPr>
          <w:p>
            <w:pPr/>
            <w:r>
              <w:rPr/>
              <w:t xml:space="preserve">Explica el proceso pero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en la presentación de problemas</w:t>
            </w:r>
          </w:p>
        </w:tc>
        <w:tc>
          <w:tcPr>
            <w:noWrap/>
          </w:tcPr>
          <w:p>
            <w:pPr/>
            <w:r>
              <w:rPr/>
              <w:t xml:space="preserve">Reconoce y responde adecuadamente a problemas que incluyen diferentes contextos y niveles de dificultad.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contextos y responde adecuadamente a la mayoría.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problemas con diversidad de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respetuosa y colaborativa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las ideas y ritmos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con alguna dificultad para respetar o escuchar a los demás.</w:t>
            </w:r>
          </w:p>
        </w:tc>
        <w:tc>
          <w:tcPr>
            <w:noWrap/>
          </w:tcPr>
          <w:p>
            <w:pPr/>
            <w:r>
              <w:rPr/>
              <w:t xml:space="preserve">Participa poco o no respeta las opiniones y ritmos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diferentes formas de razonamiento</w:t>
            </w:r>
          </w:p>
        </w:tc>
        <w:tc>
          <w:tcPr>
            <w:noWrap/>
          </w:tcPr>
          <w:p>
            <w:pPr/>
            <w:r>
              <w:rPr/>
              <w:t xml:space="preserve">Demuestra apertura y valora diferentes maneras de resolver las operaciones.</w:t>
            </w:r>
          </w:p>
        </w:tc>
        <w:tc>
          <w:tcPr>
            <w:noWrap/>
          </w:tcPr>
          <w:p>
            <w:pPr/>
            <w:r>
              <w:rPr/>
              <w:t xml:space="preserve">Muestra algo de apertura hacia otros razonamientos pero con reservas.</w:t>
            </w:r>
          </w:p>
        </w:tc>
        <w:tc>
          <w:tcPr>
            <w:noWrap/>
          </w:tcPr>
          <w:p>
            <w:pPr/>
            <w:r>
              <w:rPr/>
              <w:t xml:space="preserve">No reconoce o rechaza diferentes formas de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orden en el registro de operaciones</w:t>
            </w:r>
          </w:p>
        </w:tc>
        <w:tc>
          <w:tcPr>
            <w:noWrap/>
          </w:tcPr>
          <w:p>
            <w:pPr/>
            <w:r>
              <w:rPr/>
              <w:t xml:space="preserve">Registra las operaciones de forma ordenada y sin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Registra las operaciones con cierto orden pero con errores menores de presentación.</w:t>
            </w:r>
          </w:p>
        </w:tc>
        <w:tc>
          <w:tcPr>
            <w:noWrap/>
          </w:tcPr>
          <w:p>
            <w:pPr/>
            <w:r>
              <w:rPr/>
              <w:t xml:space="preserve">Registra las operaciones de manera desordenada y con errores frecuentes.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2026-09-26T00:23:46-05:00</dcterms:created>
  <dcterms:modified xsi:type="dcterms:W3CDTF">2026-09-26T00:23:46-05:00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