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Uso de Herramientas a Mano Alzada en Corel Draw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desempeño y el de sus compañeros en la creación de diseños utilizando las herramientas a mano alzada en Corel Draw. Se enfoca en aspectos clave del uso de la herramienta para asegurar el desarrollo de habilidades técnicas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Uso de Herramientas a Mano Alzada en Corel Draw</w:t>
      </w:r>
    </w:p>
    <w:p>
      <w:pPr/>
      <w:r>
        <w:rPr/>
        <w:t xml:space="preserve">Esta rúbrica está diseñada para que los estudiantes de secundaria evalúen su propio desempeño y el de sus compañeros en la creación de diseños utilizando las herramientas a mano alzada en Corel Draw. Se enfoca en aspectos clave del uso de la herramienta para asegurar el desarrollo de habilidades técnicas y creatividad.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la herramienta a mano alzada</w:t>
            </w:r>
          </w:p>
        </w:tc>
        <w:tc>
          <w:tcPr>
            <w:noWrap/>
          </w:tcPr>
          <w:p>
            <w:pPr/>
            <w:r>
              <w:rPr/>
              <w:t xml:space="preserve">Traza líneas y formas con gran precisión y control, logrando diseños limpios y definidos.</w:t>
            </w:r>
          </w:p>
        </w:tc>
        <w:tc>
          <w:tcPr>
            <w:noWrap/>
          </w:tcPr>
          <w:p>
            <w:pPr/>
            <w:r>
              <w:rPr/>
              <w:t xml:space="preserve">Las líneas y formas son imprecisas, con trazos descontrolados que afectan la calidad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variedad en el uso de formas y trazos para crear un diseño atractivo y único.</w:t>
            </w:r>
          </w:p>
        </w:tc>
        <w:tc>
          <w:tcPr>
            <w:noWrap/>
          </w:tcPr>
          <w:p>
            <w:pPr/>
            <w:r>
              <w:rPr/>
              <w:t xml:space="preserve">El diseño carece de creatividad, utiliza formas básicas sin innovar o combinar elementos.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herramientas básicas de Corel Draw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de edición y ajuste para perfeccionar el diseño final.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las herramientas básicas, dificultando la mejora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grosor y estilo de línea</w:t>
            </w:r>
          </w:p>
        </w:tc>
        <w:tc>
          <w:tcPr>
            <w:noWrap/>
          </w:tcPr>
          <w:p>
            <w:pPr/>
            <w:r>
              <w:rPr/>
              <w:t xml:space="preserve">Aplica variedad adecuada de grosores y estilos para enriquecer el diseño y darle dinamismo.</w:t>
            </w:r>
          </w:p>
        </w:tc>
        <w:tc>
          <w:tcPr>
            <w:noWrap/>
          </w:tcPr>
          <w:p>
            <w:pPr/>
            <w:r>
              <w:rPr/>
              <w:t xml:space="preserve">No controla adecuadamente el grosor ni el estilo, resultando en un diseño plano o confuso.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color en el diseño</w:t>
            </w:r>
          </w:p>
        </w:tc>
        <w:tc>
          <w:tcPr>
            <w:noWrap/>
          </w:tcPr>
          <w:p>
            <w:pPr/>
            <w:r>
              <w:rPr/>
              <w:t xml:space="preserve">Selecciona colores coherentes y bien combinados que realzan el diseño y su mensaje.</w:t>
            </w:r>
          </w:p>
        </w:tc>
        <w:tc>
          <w:tcPr>
            <w:noWrap/>
          </w:tcPr>
          <w:p>
            <w:pPr/>
            <w:r>
              <w:rPr/>
              <w:t xml:space="preserve">Los colores son inapropiados o poco armoniosos, dificultando la comprensión del diseño.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del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espacio de trabajo ordenado, facilitando la manipulación y revisión del diseño.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desordenada, con elementos perdidos o mal ubicados que complican 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gestión del trabajo</w:t>
            </w:r>
          </w:p>
        </w:tc>
        <w:tc>
          <w:tcPr>
            <w:noWrap/>
          </w:tcPr>
          <w:p>
            <w:pPr/>
            <w:r>
              <w:rPr/>
              <w:t xml:space="preserve">Administra bien el tiempo para completar el diseño sin apresuramientos y con calidad.</w:t>
            </w:r>
          </w:p>
        </w:tc>
        <w:tc>
          <w:tcPr>
            <w:noWrap/>
          </w:tcPr>
          <w:p>
            <w:pPr/>
            <w:r>
              <w:rPr/>
              <w:t xml:space="preserve">No gestiona adecuadamente el tiempo, dejando el diseño incompleto o de baja calidad.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autocorrección y mejora</w:t>
            </w:r>
          </w:p>
        </w:tc>
        <w:tc>
          <w:tcPr>
            <w:noWrap/>
          </w:tcPr>
          <w:p>
            <w:pPr/>
            <w:r>
              <w:rPr/>
              <w:t xml:space="preserve">Identifica errores y realiza ajustes oportunos para mejorar el diseño final.</w:t>
            </w:r>
          </w:p>
        </w:tc>
        <w:tc>
          <w:tcPr>
            <w:noWrap/>
          </w:tcPr>
          <w:p>
            <w:pPr/>
            <w:r>
              <w:rPr/>
              <w:t xml:space="preserve">No reconoce errores ni realiza mejoras, manteniendo aspectos que afectan la calidad.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2026-09-26T03:13:25-05:00</dcterms:created>
  <dcterms:modified xsi:type="dcterms:W3CDTF">2026-09-26T03:13:25-05:00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