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Poesía Coral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desempeño y el de sus compañeros en la presentación de poesía coral, considerando aspectos clave como manejo de voz, ritmo, musicalidad, expresión, emotividad, coordinación y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Poesía Coral Oralidad</w:t>
      </w:r>
    </w:p>
    <w:p>
      <w:pPr/>
      <w:r>
        <w:rPr/>
        <w:t xml:space="preserve">Esta rúbrica está diseñada para que los estudiantes de primaria evalúen su desempeño y el de sus compañeros en la presentación de poesía coral, considerando aspectos clave como manejo de voz, ritmo, musicalidad, expresión, emotividad, coordinación y expresión corporal.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voz</w:t>
            </w:r>
          </w:p>
        </w:tc>
        <w:tc>
          <w:tcPr>
            <w:noWrap/>
          </w:tcPr>
          <w:p>
            <w:pPr/>
            <w:r>
              <w:rPr/>
              <w:t xml:space="preserve">Voz clara y audible, con buena proyección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Voz baja, poco clara o difícil de escuchar.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musicalidad</w:t>
            </w:r>
          </w:p>
        </w:tc>
        <w:tc>
          <w:tcPr>
            <w:noWrap/>
          </w:tcPr>
          <w:p>
            <w:pPr/>
            <w:r>
              <w:rPr/>
              <w:t xml:space="preserve">El ritmo es constante y acompaña la musicalidad del poema adecuadamente.</w:t>
            </w:r>
          </w:p>
        </w:tc>
        <w:tc>
          <w:tcPr>
            <w:noWrap/>
          </w:tcPr>
          <w:p>
            <w:pPr/>
            <w:r>
              <w:rPr/>
              <w:t xml:space="preserve">El ritmo es irregular o no sigue la musicalidad del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emotividad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convincente que transmiten el mensaje del poema.</w:t>
            </w:r>
          </w:p>
        </w:tc>
        <w:tc>
          <w:tcPr>
            <w:noWrap/>
          </w:tcPr>
          <w:p>
            <w:pPr/>
            <w:r>
              <w:rPr/>
              <w:t xml:space="preserve">Falta de expresión o emotividad que dificulta la comprensión del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grupal</w:t>
            </w:r>
          </w:p>
        </w:tc>
        <w:tc>
          <w:tcPr>
            <w:noWrap/>
          </w:tcPr>
          <w:p>
            <w:pPr/>
            <w:r>
              <w:rPr/>
              <w:t xml:space="preserve">El grupo habla y actúa en armonía, mostrando buena sincronización.</w:t>
            </w:r>
          </w:p>
        </w:tc>
        <w:tc>
          <w:tcPr>
            <w:noWrap/>
          </w:tcPr>
          <w:p>
            <w:pPr/>
            <w:r>
              <w:rPr/>
              <w:t xml:space="preserve">El grupo presenta descoordinación que afecta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Movimientos y gestos son adecuados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Los movimientos son inapropiados o inexistentes, sin aportar al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que dificulta entender el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el público o compañeros para involucrarlos.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visual, mostrando inseguridad o distracción.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entusiasmo</w:t>
            </w:r>
          </w:p>
        </w:tc>
        <w:tc>
          <w:tcPr>
            <w:noWrap/>
          </w:tcPr>
          <w:p>
            <w:pPr/>
            <w:r>
              <w:rPr/>
              <w:t xml:space="preserve">Demuestra interés y entusiasmo que contagia a los demás.</w:t>
            </w:r>
          </w:p>
        </w:tc>
        <w:tc>
          <w:tcPr>
            <w:noWrap/>
          </w:tcPr>
          <w:p>
            <w:pPr/>
            <w:r>
              <w:rPr/>
              <w:t xml:space="preserve">Actitud apática o desinteresada que afecta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2026-09-25T23:34:39-05:00</dcterms:created>
  <dcterms:modified xsi:type="dcterms:W3CDTF">2026-09-25T23:34:39-05:00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