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Automatización de Proceso Electrohidráulico usando Tecnología de Bajo Costo en Ingeniería Mecatrónica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mecatrónica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universitarios de automatización electrohidráulica con tecnologías accesibles, considerando aspectos técnicos, presentación, innovación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Automatización de Proceso Electrohidráulico usando Tecnología de Bajo Costo en Ingeniería Mecatrónica</w:t>
      </w:r>
    </w:p>
    <w:p>
      <w:pPr/>
      <w:r>
        <w:rPr/>
        <w:t xml:space="preserve">Esta rúbrica está diseñada para evaluar proyectos universitarios de automatización electrohidráulica con tecnologías accesibles, considerando aspectos técnicos, presentación, innovación y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Funcionamiento del Sistema Electrohidráulico</w:t>
            </w:r>
          </w:p>
        </w:tc>
        <w:tc>
          <w:tcPr>
            <w:noWrap/>
          </w:tcPr>
          <w:p>
            <w:pPr/>
            <w:r>
              <w:rPr/>
              <w:t xml:space="preserve">El sistema automatizado funciona de manera óptima, con precisión y eficiencia, cumpliendo todos los objetivos planteados sin fallos.</w:t>
            </w:r>
          </w:p>
        </w:tc>
        <w:tc>
          <w:tcPr>
            <w:noWrap/>
          </w:tcPr>
          <w:p>
            <w:pPr/>
            <w:r>
              <w:rPr/>
              <w:t xml:space="preserve">El sistema funciona correctamente con mínimos errores o desviaciones que no afectan significativamente el rendimiento.</w:t>
            </w:r>
          </w:p>
        </w:tc>
        <w:tc>
          <w:tcPr>
            <w:noWrap/>
          </w:tcPr>
          <w:p>
            <w:pPr/>
            <w:r>
              <w:rPr/>
              <w:t xml:space="preserve">El sistema presenta fallos ocasionales que afectan parcialmente su funcionamiento o eficiencia.</w:t>
            </w:r>
          </w:p>
        </w:tc>
        <w:tc>
          <w:tcPr>
            <w:noWrap/>
          </w:tcPr>
          <w:p>
            <w:pPr/>
            <w:r>
              <w:rPr/>
              <w:t xml:space="preserve">El sistema no funciona o presenta fallas graves que impiden su operación.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Tecnología de Bajo Costo</w:t>
            </w:r>
          </w:p>
        </w:tc>
        <w:tc>
          <w:tcPr>
            <w:noWrap/>
          </w:tcPr>
          <w:p>
            <w:pPr/>
            <w:r>
              <w:rPr/>
              <w:t xml:space="preserve">Se emplean tecnologías accesibles y económicas de forma innovadora y efectiva, demostrando un claro enfoque en reducción de costos sin sacrificar calidad.</w:t>
            </w:r>
          </w:p>
        </w:tc>
        <w:tc>
          <w:tcPr>
            <w:noWrap/>
          </w:tcPr>
          <w:p>
            <w:pPr/>
            <w:r>
              <w:rPr/>
              <w:t xml:space="preserve">Se utilizan tecnologías de bajo costo adecuadamente, aunque con menor innovación o eficiencia en ciertos aspectos.</w:t>
            </w:r>
          </w:p>
        </w:tc>
        <w:tc>
          <w:tcPr>
            <w:noWrap/>
          </w:tcPr>
          <w:p>
            <w:pPr/>
            <w:r>
              <w:rPr/>
              <w:t xml:space="preserve">Se integran tecnologías accesibles pero con limitaciones evidentes en su aplicación o impacto en el proyecto.</w:t>
            </w:r>
          </w:p>
        </w:tc>
        <w:tc>
          <w:tcPr>
            <w:noWrap/>
          </w:tcPr>
          <w:p>
            <w:pPr/>
            <w:r>
              <w:rPr/>
              <w:t xml:space="preserve">No se emplean tecnologías de bajo costo o su integración es inadecuada y afecta negativamente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Técnica y Claridad en Reporte</w:t>
            </w:r>
          </w:p>
        </w:tc>
        <w:tc>
          <w:tcPr>
            <w:noWrap/>
          </w:tcPr>
          <w:p>
            <w:pPr/>
            <w:r>
              <w:rPr/>
              <w:t xml:space="preserve">La documentación es completa, detallada, clara y organizada, facilitando la comprensión total del proyecto y su replicabilidad.</w:t>
            </w:r>
          </w:p>
        </w:tc>
        <w:tc>
          <w:tcPr>
            <w:noWrap/>
          </w:tcPr>
          <w:p>
            <w:pPr/>
            <w:r>
              <w:rPr/>
              <w:t xml:space="preserve">La documentación es adecuada y clara, con algunos detalles menores que podrían mejorarse para mayor comprensión.</w:t>
            </w:r>
          </w:p>
        </w:tc>
        <w:tc>
          <w:tcPr>
            <w:noWrap/>
          </w:tcPr>
          <w:p>
            <w:pPr/>
            <w:r>
              <w:rPr/>
              <w:t xml:space="preserve">La documentación es incompleta o poco clara, dificultando la comprensión total del proyecto.</w:t>
            </w:r>
          </w:p>
        </w:tc>
        <w:tc>
          <w:tcPr>
            <w:noWrap/>
          </w:tcPr>
          <w:p>
            <w:pPr/>
            <w:r>
              <w:rPr/>
              <w:t xml:space="preserve">La documentación es insuficiente o está ausente, impidiendo entender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Solución de Problemas Técnicos</w:t>
            </w:r>
          </w:p>
        </w:tc>
        <w:tc>
          <w:tcPr>
            <w:noWrap/>
          </w:tcPr>
          <w:p>
            <w:pPr/>
            <w:r>
              <w:rPr/>
              <w:t xml:space="preserve">Identifica y resuelve problemas técnicos complejos de forma proactiva y efectiva, demostrando pensamiento crítico y creatividad.</w:t>
            </w:r>
          </w:p>
        </w:tc>
        <w:tc>
          <w:tcPr>
            <w:noWrap/>
          </w:tcPr>
          <w:p>
            <w:pPr/>
            <w:r>
              <w:rPr/>
              <w:t xml:space="preserve">Resuelve problemas técnicos comunes con eficacia, mostrando buena capacidad analítica.</w:t>
            </w:r>
          </w:p>
        </w:tc>
        <w:tc>
          <w:tcPr>
            <w:noWrap/>
          </w:tcPr>
          <w:p>
            <w:pPr/>
            <w:r>
              <w:rPr/>
              <w:t xml:space="preserve">Reconoce problemas técnicos pero con soluciones limitadas o poco efectivas.</w:t>
            </w:r>
          </w:p>
        </w:tc>
        <w:tc>
          <w:tcPr>
            <w:noWrap/>
          </w:tcPr>
          <w:p>
            <w:pPr/>
            <w:r>
              <w:rPr/>
              <w:t xml:space="preserve">No identifica ni soluciona problemas técnicos, afectando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</w:t>
            </w:r>
          </w:p>
        </w:tc>
        <w:tc>
          <w:tcPr>
            <w:noWrap/>
          </w:tcPr>
          <w:p>
            <w:pPr/>
            <w:r>
              <w:rPr/>
              <w:t xml:space="preserve">El proyecto presenta ideas y enfoques innovadores que aportan un valor significativo al campo de la mecatrónica electrohidráulica.</w:t>
            </w:r>
          </w:p>
        </w:tc>
        <w:tc>
          <w:tcPr>
            <w:noWrap/>
          </w:tcPr>
          <w:p>
            <w:pPr/>
            <w:r>
              <w:rPr/>
              <w:t xml:space="preserve">Se observan elementos creativos que mejoran aspectos del proyecto, aunque con menor impacto.</w:t>
            </w:r>
          </w:p>
        </w:tc>
        <w:tc>
          <w:tcPr>
            <w:noWrap/>
          </w:tcPr>
          <w:p>
            <w:pPr/>
            <w:r>
              <w:rPr/>
              <w:t xml:space="preserve">La innovación es limitada o basada en enfoques convencionales sin aportes destacados.</w:t>
            </w:r>
          </w:p>
        </w:tc>
        <w:tc>
          <w:tcPr>
            <w:noWrap/>
          </w:tcPr>
          <w:p>
            <w:pPr/>
            <w:r>
              <w:rPr/>
              <w:t xml:space="preserve">No se evidencia innovación ni creatividad en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Consideraciones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proyecto integra de manera explícita y efectiva principios de DEI, asegurando accesibilidad, participación equitativa y respeto a diferentes contextos culturales o sociales.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DEI, aunque con oportunidades para una integración más profunda y completa.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la aplicación en el proyecto es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elementos relacionados con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El equipo demuestra excelente coordinación, comunicación y colaboración, distribuyendo responsabilidades de forma equitativa y efectiva.</w:t>
            </w:r>
          </w:p>
        </w:tc>
        <w:tc>
          <w:tcPr>
            <w:noWrap/>
          </w:tcPr>
          <w:p>
            <w:pPr/>
            <w:r>
              <w:rPr/>
              <w:t xml:space="preserve">El equipo trabaja bien en conjunto con buena comunicación y reparto adecuado de tareas.</w:t>
            </w:r>
          </w:p>
        </w:tc>
        <w:tc>
          <w:tcPr>
            <w:noWrap/>
          </w:tcPr>
          <w:p>
            <w:pPr/>
            <w:r>
              <w:rPr/>
              <w:t xml:space="preserve">La colaboración es irregular con problemas ocasionales en la comunicación o distribución de responsabilidades.</w:t>
            </w:r>
          </w:p>
        </w:tc>
        <w:tc>
          <w:tcPr>
            <w:noWrap/>
          </w:tcPr>
          <w:p>
            <w:pPr/>
            <w:r>
              <w:rPr/>
              <w:t xml:space="preserve">El trabajo en equipo es deficiente, con falta de comunicación y distribución desigual o ausente de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Defensa del Proyecto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profesional y convincente, respondiendo con seguridad y profundidad a preguntas y comentarios.</w:t>
            </w:r>
          </w:p>
        </w:tc>
        <w:tc>
          <w:tcPr>
            <w:noWrap/>
          </w:tcPr>
          <w:p>
            <w:pPr/>
            <w:r>
              <w:rPr/>
              <w:t xml:space="preserve">Presenta el proyecto de manera adecuada, con respuestas generalmente claras,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desorganizada, con dificultad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La presentación es deficiente, confusa y no logra transmitir los aspectos clave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2026-09-25T18:43:55-05:00</dcterms:created>
  <dcterms:modified xsi:type="dcterms:W3CDTF">2026-09-25T18:43:55-05:00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