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Ofimática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en ofimática de estudiantes de educación técnica y tecnológica. Se evalúan cuatro criterios esenciales para el manejo efectivo de herramientas ofimáticas, con niveles de desempeño claros que permiten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Ofimática</w:t>
      </w:r>
    </w:p>
    <w:p>
      <w:pPr/>
      <w:r>
        <w:rPr/>
        <w:t xml:space="preserve">Esta rúbrica está diseñada para evaluar las competencias en ofimática de estudiantes de educación técnica y tecnológica. Se evalúan cuatro criterios esenciales para el manejo efectivo de herramientas ofimáticas, con niveles de desempeño claros que permiten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herramientas básicas (procesador de texto, hoja de cálculo, presentaciones)</w:t>
            </w:r>
          </w:p>
        </w:tc>
        <w:tc>
          <w:tcPr>
            <w:noWrap/>
          </w:tcPr>
          <w:p>
            <w:pPr/>
            <w:r>
              <w:rPr/>
              <w:t xml:space="preserve">Utiliza todas las herramientas básicas con completa precisión y rapidez, demostrando un manejo avanzado.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funciones básicas correctamente,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básicas, pero con errores frecuentes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manejar las herramientas básicas, requiriendo asistencia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formato de documentos</w:t>
            </w:r>
          </w:p>
        </w:tc>
        <w:tc>
          <w:tcPr>
            <w:noWrap/>
          </w:tcPr>
          <w:p>
            <w:pPr/>
            <w:r>
              <w:rPr/>
              <w:t xml:space="preserve">El documento está perfectamente organizado, con formato profesional, coherente y visualmente atractivo.</w:t>
            </w:r>
          </w:p>
        </w:tc>
        <w:tc>
          <w:tcPr>
            <w:noWrap/>
          </w:tcPr>
          <w:p>
            <w:pPr/>
            <w:r>
              <w:rPr/>
              <w:t xml:space="preserve">El documento está bien organizado y formato adecuado,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organización y formato son funcionales pero presentan inconsistencias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documento carece de organización y formato adecuado,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funciones y fórmulas en hojas de cálculo</w:t>
            </w:r>
          </w:p>
        </w:tc>
        <w:tc>
          <w:tcPr>
            <w:noWrap/>
          </w:tcPr>
          <w:p>
            <w:pPr/>
            <w:r>
              <w:rPr/>
              <w:t xml:space="preserve">Aplica fórmulas y funciones complejas correctamente para resolver problemas avanzados.</w:t>
            </w:r>
          </w:p>
        </w:tc>
        <w:tc>
          <w:tcPr>
            <w:noWrap/>
          </w:tcPr>
          <w:p>
            <w:pPr/>
            <w:r>
              <w:rPr/>
              <w:t xml:space="preserve">Utiliza funciones y fórmulas básicas con precisión para realizar cálculos y análisis simples.</w:t>
            </w:r>
          </w:p>
        </w:tc>
        <w:tc>
          <w:tcPr>
            <w:noWrap/>
          </w:tcPr>
          <w:p>
            <w:pPr/>
            <w:r>
              <w:rPr/>
              <w:t xml:space="preserve">Emplea funciones y fórmulas limitadas con errores que afectan los resultados.</w:t>
            </w:r>
          </w:p>
        </w:tc>
        <w:tc>
          <w:tcPr>
            <w:noWrap/>
          </w:tcPr>
          <w:p>
            <w:pPr/>
            <w:r>
              <w:rPr/>
              <w:t xml:space="preserve">No utiliza funciones ni fórmulas o las aplica incorrectamente, sin lograr resultados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efectiva mediante diapositivas</w:t>
            </w:r>
          </w:p>
        </w:tc>
        <w:tc>
          <w:tcPr>
            <w:noWrap/>
          </w:tcPr>
          <w:p>
            <w:pPr/>
            <w:r>
              <w:rPr/>
              <w:t xml:space="preserve">Diseña presentaciones claras, atractivas y bien estructuradas que facilitan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Crea presentaciones adecuadas con buena estructura, aunque con aspectos visuales mejorables.</w:t>
            </w:r>
          </w:p>
        </w:tc>
        <w:tc>
          <w:tcPr>
            <w:noWrap/>
          </w:tcPr>
          <w:p>
            <w:pPr/>
            <w:r>
              <w:rPr/>
              <w:t xml:space="preserve">Presenta diapositivas poco organizadas o con elementos visuales que distraen del mensaje.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estructura y elementos visuales, dificultando la comunicación del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2026-09-26T05:02:39-05:00</dcterms:created>
  <dcterms:modified xsi:type="dcterms:W3CDTF">2026-09-26T05:02:39-05:00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