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de Adición - Números y Operaciones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adición en problemas prácticos (PAEV) en estudiantes de educación básica, asegurando una valoración detallada de sus habilidades matemáticas y promoviendo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de Adición - Números y Operaciones (6-11 años)</w:t>
      </w:r>
    </w:p>
    <w:p>
      <w:pPr/>
      <w:r>
        <w:rPr/>
        <w:t xml:space="preserve">Esta rúbrica está diseñada para evaluar la comprensión y aplicación de la adición en problemas prácticos (PAEV) en estudiantes de educación básica, asegurando una valoración detallada de sus habilidades matemáticas y promoviendo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de adición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datos y la pregunta del problema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la pregunta, con mínima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 y la pregunta,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los datos ni la pregunta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operación de adición</w:t>
            </w:r>
          </w:p>
        </w:tc>
        <w:tc>
          <w:tcPr>
            <w:noWrap/>
          </w:tcPr>
          <w:p>
            <w:pPr/>
            <w:r>
              <w:rPr/>
              <w:t xml:space="preserve">Realiza la suma correcta y completa sin errores.</w:t>
            </w:r>
          </w:p>
        </w:tc>
        <w:tc>
          <w:tcPr>
            <w:noWrap/>
          </w:tcPr>
          <w:p>
            <w:pPr/>
            <w:r>
              <w:rPr/>
              <w:t xml:space="preserve">Realiza la suma con un error menor que no afecta el resultado global.</w:t>
            </w:r>
          </w:p>
        </w:tc>
        <w:tc>
          <w:tcPr>
            <w:noWrap/>
          </w:tcPr>
          <w:p>
            <w:pPr/>
            <w:r>
              <w:rPr/>
              <w:t xml:space="preserve">Realiza la suma con errores frecuentes pero intenta resolver el problema.</w:t>
            </w:r>
          </w:p>
        </w:tc>
        <w:tc>
          <w:tcPr>
            <w:noWrap/>
          </w:tcPr>
          <w:p>
            <w:pPr/>
            <w:r>
              <w:rPr/>
              <w:t xml:space="preserve">No aplica la suma o lo hace incorrectamente sin intento de corrección.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paso a paso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claro, ordenado y lógico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lógico pero con algunos pasos poco claros.</w:t>
            </w:r>
          </w:p>
        </w:tc>
        <w:tc>
          <w:tcPr>
            <w:noWrap/>
          </w:tcPr>
          <w:p>
            <w:pPr/>
            <w:r>
              <w:rPr/>
              <w:t xml:space="preserve">Presenta procedimiento incompleto o desordenado,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 o es ilógico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verificación</w:t>
            </w:r>
          </w:p>
        </w:tc>
        <w:tc>
          <w:tcPr>
            <w:noWrap/>
          </w:tcPr>
          <w:p>
            <w:pPr/>
            <w:r>
              <w:rPr/>
              <w:t xml:space="preserve">Verifica la respuesta usando diferentes métodos o comprobaciones.</w:t>
            </w:r>
          </w:p>
        </w:tc>
        <w:tc>
          <w:tcPr>
            <w:noWrap/>
          </w:tcPr>
          <w:p>
            <w:pPr/>
            <w:r>
              <w:rPr/>
              <w:t xml:space="preserve">Intenta verificar la respuesta pero con métodos limitados o parciales.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verificar pero no lo realiza adecuadamente.</w:t>
            </w:r>
          </w:p>
        </w:tc>
        <w:tc>
          <w:tcPr>
            <w:noWrap/>
          </w:tcPr>
          <w:p>
            <w:pPr/>
            <w:r>
              <w:rPr/>
              <w:t xml:space="preserve">No verifica la respuesta ni muestra intención de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de la respuesta</w:t>
            </w:r>
          </w:p>
        </w:tc>
        <w:tc>
          <w:tcPr>
            <w:noWrap/>
          </w:tcPr>
          <w:p>
            <w:pPr/>
            <w:r>
              <w:rPr/>
              <w:t xml:space="preserve">La respuesta está claramente escrita, bien presentada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respuesta es clara pero podría mejorar en presentación o legibilidad.</w:t>
            </w:r>
          </w:p>
        </w:tc>
        <w:tc>
          <w:tcPr>
            <w:noWrap/>
          </w:tcPr>
          <w:p>
            <w:pPr/>
            <w:r>
              <w:rPr/>
              <w:t xml:space="preserve">La respuesta es poco clara o difícil de entender por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La respuesta es confusa, incompleta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valorando las ideas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en ocasiones no integra todas las opiniones.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consideración hacia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excluyen a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de pensamiento y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apertura y adapta su forma de aprender para incluir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Generalmente respeta otras formas de pensar,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resistencia o dificultad para aceptar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de pensamiento y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 variados para resolver el problema (DEI)</w:t>
            </w:r>
          </w:p>
        </w:tc>
        <w:tc>
          <w:tcPr>
            <w:noWrap/>
          </w:tcPr>
          <w:p>
            <w:pPr/>
            <w:r>
              <w:rPr/>
              <w:t xml:space="preserve">Utiliza diversos recursos (visual, manipulativos, tecnológicos) para entender y resolver.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recursos, aunque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Utiliza recursos limitados o solo uno con poca eficacia.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ignora en la resolución del problema.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2026-09-25T22:00:57-05:00</dcterms:created>
  <dcterms:modified xsi:type="dcterms:W3CDTF">2026-09-25T22:00:57-05:00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