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una Infografía sobre Sororidad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equipo de estudiantes de primaria (6-11 años) en la creación de una infografía sobre el tema "Sororidad". Se valoran la investigación, comprensión, creatividad, participación y propuestas para promover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una Infografía sobre Sororidad</w:t>
      </w:r>
    </w:p>
    <w:p>
      <w:pPr/>
      <w:r>
        <w:rPr/>
        <w:t xml:space="preserve">Esta rúbrica evalúa el trabajo en equipo de estudiantes de primaria (6-11 años) en la creación de una infografía sobre el tema "Sororidad". Se valoran la investigación, comprensión, creatividad, participación y propuestas para promover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Entrega y presentación de la infografía</w:t>
            </w:r>
            <w:br/>
            <w:r>
              <w:rPr/>
              <w:t xml:space="preserve">Entrega completa, clara, ordenada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Entrega puntual, infografía bien organizada, uso adecuado de colores, imágenes y texto legible.</w:t>
            </w:r>
          </w:p>
        </w:tc>
        <w:tc>
          <w:tcPr>
            <w:noWrap/>
          </w:tcPr>
          <w:p>
            <w:pPr/>
            <w:r>
              <w:rPr/>
              <w:t xml:space="preserve">Entrega completa pero con algunos detalles de organización o presentación poco claros.</w:t>
            </w:r>
          </w:p>
        </w:tc>
        <w:tc>
          <w:tcPr>
            <w:noWrap/>
          </w:tcPr>
          <w:p>
            <w:pPr/>
            <w:r>
              <w:rPr/>
              <w:t xml:space="preserve">Entrega incompleta, desorganizada o difícil de entender visualmente.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y comprensión de textos informativos</w:t>
            </w:r>
            <w:br/>
            <w:r>
              <w:rPr/>
              <w:t xml:space="preserve">Lee y selecciona información relevante sobre sororidad.</w:t>
            </w:r>
          </w:p>
        </w:tc>
        <w:tc>
          <w:tcPr>
            <w:noWrap/>
          </w:tcPr>
          <w:p>
            <w:pPr/>
            <w:r>
              <w:rPr/>
              <w:t xml:space="preserve">Selecciona textos adecuados, comprende y explica claramente la información.</w:t>
            </w:r>
          </w:p>
        </w:tc>
        <w:tc>
          <w:tcPr>
            <w:noWrap/>
          </w:tcPr>
          <w:p>
            <w:pPr/>
            <w:r>
              <w:rPr/>
              <w:t xml:space="preserve">Selecciona textos adecuados pero con comprensión parcial o explicación poco clara.</w:t>
            </w:r>
          </w:p>
        </w:tc>
        <w:tc>
          <w:tcPr>
            <w:noWrap/>
          </w:tcPr>
          <w:p>
            <w:pPr/>
            <w:r>
              <w:rPr/>
              <w:t xml:space="preserve">No selecciona textos relevantes o muestra poca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diversidad de identidades y género</w:t>
            </w:r>
            <w:br/>
            <w:r>
              <w:rPr/>
              <w:t xml:space="preserve">Identifica situaciones y reflexiona sobre la diversidad y género.</w:t>
            </w:r>
          </w:p>
        </w:tc>
        <w:tc>
          <w:tcPr>
            <w:noWrap/>
          </w:tcPr>
          <w:p>
            <w:pPr/>
            <w:r>
              <w:rPr/>
              <w:t xml:space="preserve">Reflexiona con profundidad y empatía sobre diferentes identidades y género.</w:t>
            </w:r>
          </w:p>
        </w:tc>
        <w:tc>
          <w:tcPr>
            <w:noWrap/>
          </w:tcPr>
          <w:p>
            <w:pPr/>
            <w:r>
              <w:rPr/>
              <w:t xml:space="preserve">Reflexiona pero con ideas superficiales o poco claras sobre diversidad y género.</w:t>
            </w:r>
          </w:p>
        </w:tc>
        <w:tc>
          <w:tcPr>
            <w:noWrap/>
          </w:tcPr>
          <w:p>
            <w:pPr/>
            <w:r>
              <w:rPr/>
              <w:t xml:space="preserve">No reflexiona o tiene ideas equivocadas sobre la diversidad y el género.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Propuestas contra la discriminación</w:t>
            </w:r>
            <w:br/>
            <w:r>
              <w:rPr/>
              <w:t xml:space="preserve">Propone acciones para promover la inclusión y respeto.</w:t>
            </w:r>
          </w:p>
        </w:tc>
        <w:tc>
          <w:tcPr>
            <w:noWrap/>
          </w:tcPr>
          <w:p>
            <w:pPr/>
            <w:r>
              <w:rPr/>
              <w:t xml:space="preserve">Presenta propuestas creativas, claras y viables para combatir la discriminación.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pero con poca claridad o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poco 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equipo</w:t>
            </w:r>
            <w:br/>
            <w:r>
              <w:rPr/>
              <w:t xml:space="preserve">Colabora y aporta durante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siempre, aporta ideas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con aportes limitados o esporádicos.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el diseño</w:t>
            </w:r>
            <w:br/>
            <w:r>
              <w:rPr/>
              <w:t xml:space="preserve">Usa elementos originales y atractivos en la infografía.</w:t>
            </w:r>
          </w:p>
        </w:tc>
        <w:tc>
          <w:tcPr>
            <w:noWrap/>
          </w:tcPr>
          <w:p>
            <w:pPr/>
            <w:r>
              <w:rPr/>
              <w:t xml:space="preserve">Demuestra creatividad con imágenes, colores y disposición innovadora.</w:t>
            </w:r>
          </w:p>
        </w:tc>
        <w:tc>
          <w:tcPr>
            <w:noWrap/>
          </w:tcPr>
          <w:p>
            <w:pPr/>
            <w:r>
              <w:rPr/>
              <w:t xml:space="preserve">Usa algunos elementos creativos pero en forma limitada.</w:t>
            </w:r>
          </w:p>
        </w:tc>
        <w:tc>
          <w:tcPr>
            <w:noWrap/>
          </w:tcPr>
          <w:p>
            <w:pPr/>
            <w:r>
              <w:rPr/>
              <w:t xml:space="preserve">Diseño poco original o sin uso creativo de elementos visuales.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Muestra sensibilidad y respeto hacia todas las personas.</w:t>
            </w:r>
          </w:p>
        </w:tc>
        <w:tc>
          <w:tcPr>
            <w:noWrap/>
          </w:tcPr>
          <w:p>
            <w:pPr/>
            <w:r>
              <w:rPr/>
              <w:t xml:space="preserve">La infografía refleja claramente valores de inclusión, equidad y respeto.</w:t>
            </w:r>
          </w:p>
        </w:tc>
        <w:tc>
          <w:tcPr>
            <w:noWrap/>
          </w:tcPr>
          <w:p>
            <w:pPr/>
            <w:r>
              <w:rPr/>
              <w:t xml:space="preserve">Incluye mensajes sobre respeto y diversidad pero no de forma clara o completa.</w:t>
            </w:r>
          </w:p>
        </w:tc>
        <w:tc>
          <w:tcPr>
            <w:noWrap/>
          </w:tcPr>
          <w:p>
            <w:pPr/>
            <w:r>
              <w:rPr/>
              <w:t xml:space="preserve">No refleja valores de inclusión o presenta ideas excluyentes.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</w:t>
            </w:r>
            <w:br/>
            <w:r>
              <w:rPr/>
              <w:t xml:space="preserve">Lenguaje apropiado para la edad y el tema.</w:t>
            </w:r>
          </w:p>
        </w:tc>
        <w:tc>
          <w:tcPr>
            <w:noWrap/>
          </w:tcPr>
          <w:p>
            <w:pPr/>
            <w:r>
              <w:rPr/>
              <w:t xml:space="preserve">Utiliza lenguaje claro, sencillo y respetuoso adecuado para niños.</w:t>
            </w:r>
          </w:p>
        </w:tc>
        <w:tc>
          <w:tcPr>
            <w:noWrap/>
          </w:tcPr>
          <w:p>
            <w:pPr/>
            <w:r>
              <w:rPr/>
              <w:t xml:space="preserve">Lenguaje comprensible pero con algunos errores o términos poco adecuados.</w:t>
            </w:r>
          </w:p>
        </w:tc>
        <w:tc>
          <w:tcPr>
            <w:noWrap/>
          </w:tcPr>
          <w:p>
            <w:pPr/>
            <w:r>
              <w:rPr/>
              <w:t xml:space="preserve">Lenguaje confuso, inapropiado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2026-09-26T00:04:10-05:00</dcterms:created>
  <dcterms:modified xsi:type="dcterms:W3CDTF">2026-09-26T00:04:10-05:00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