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Termoquímica: Tipos de Calores o Entalpías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conceptos, el procedimiento y desarrollo, así como los cálculos y operaciones relacionados con la termoquímica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Termoquímica: Tipos de Calores o Entalpías</w:t>
      </w:r>
    </w:p>
    <w:p>
      <w:pPr/>
      <w:r>
        <w:rPr/>
        <w:t xml:space="preserve">Esta rúbrica está diseñada para evaluar la comprensión de conceptos, el procedimiento y desarrollo, así como los cálculos y operaciones relacionados con la termoquímica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termoquímica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 clave (calor, entalpía, tipos de calor)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algunos conceptos erróneos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básicos de termoquímica.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calor o entalpías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todos los tipos de calor o entalpías aplicables en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confunde 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calor o entalpías.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lógico y ordenado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organizado y secuencial que facilita la comprensión y resolución.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claro y organizado, con pequeños desórdenes o saltos.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o desorganizado, dificultando la comprensión del desarrollo.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coherente ni organizado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y relaciones químicas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relaciones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fórmulas,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parcial o incorrecta,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precisos que llevan al resultado correcto en todos los casos.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que afectan parcialmente la precisión del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ausentes, lo que impide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química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unidades y notaciones químicas de forma consistente y adecuada.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las unidades y notaciones,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unidades o notaciones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notaciones químicas adecuadas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ofrece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conclusiones aceptables,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superficial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ni presenta conclusiones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redacción, sin errores ortográficos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redacción adecuada y pocos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ortografía, gramática o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múltiples errores que impiden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